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6624" w14:textId="50D30840" w:rsidR="00D24DCD" w:rsidRDefault="000011E4" w:rsidP="00B21E23">
      <w:pPr>
        <w:spacing w:after="0"/>
        <w:ind w:left="-426"/>
      </w:pPr>
      <w:r w:rsidRPr="005E534C">
        <w:rPr>
          <w:b/>
          <w:bCs/>
        </w:rPr>
        <w:t>Talimatlar</w:t>
      </w:r>
    </w:p>
    <w:p w14:paraId="75CBFDCF" w14:textId="2D09B976" w:rsidR="00130B39" w:rsidRDefault="000011E4" w:rsidP="00815D84">
      <w:pPr>
        <w:spacing w:after="0" w:line="276" w:lineRule="auto"/>
        <w:ind w:left="-426"/>
        <w:rPr>
          <w:sz w:val="20"/>
          <w:szCs w:val="24"/>
        </w:rPr>
      </w:pPr>
      <w:proofErr w:type="spellStart"/>
      <w:r w:rsidRPr="005E534C">
        <w:rPr>
          <w:i/>
          <w:iCs/>
        </w:rPr>
        <w:t>Instructions</w:t>
      </w:r>
      <w:proofErr w:type="spellEnd"/>
    </w:p>
    <w:p w14:paraId="528D2522" w14:textId="3B6F1E4B" w:rsidR="000011E4" w:rsidRDefault="000011E4" w:rsidP="00B21E23">
      <w:pPr>
        <w:pStyle w:val="ListParagraph"/>
        <w:numPr>
          <w:ilvl w:val="0"/>
          <w:numId w:val="6"/>
        </w:numPr>
        <w:spacing w:after="0"/>
        <w:ind w:left="0"/>
      </w:pPr>
      <w:r>
        <w:t xml:space="preserve">Bu </w:t>
      </w:r>
      <w:proofErr w:type="gramStart"/>
      <w:r>
        <w:t>doküman</w:t>
      </w:r>
      <w:proofErr w:type="gramEnd"/>
      <w:r>
        <w:t xml:space="preserve"> </w:t>
      </w:r>
      <w:r w:rsidR="00981856">
        <w:t xml:space="preserve">“Süperpar İç Etik Yönetim Sisteminin” bir parçasıdır. Tedarikçilerimizin </w:t>
      </w:r>
      <w:hyperlink r:id="rId8" w:history="1">
        <w:r w:rsidR="00981856" w:rsidRPr="00EC0428">
          <w:rPr>
            <w:rStyle w:val="Hyperlink"/>
            <w:szCs w:val="18"/>
          </w:rPr>
          <w:t>www.superpar.com</w:t>
        </w:r>
      </w:hyperlink>
      <w:r w:rsidR="00981856" w:rsidRPr="00EC0428">
        <w:rPr>
          <w:szCs w:val="18"/>
        </w:rPr>
        <w:t xml:space="preserve"> </w:t>
      </w:r>
      <w:proofErr w:type="spellStart"/>
      <w:r w:rsidR="00981856" w:rsidRPr="00EC0428">
        <w:rPr>
          <w:szCs w:val="18"/>
        </w:rPr>
        <w:t>websitesinde</w:t>
      </w:r>
      <w:proofErr w:type="spellEnd"/>
      <w:r w:rsidR="00981856" w:rsidRPr="00EC0428">
        <w:rPr>
          <w:szCs w:val="18"/>
        </w:rPr>
        <w:t xml:space="preserve"> yayınlanmış olan etik politikamıza uygun olmayan durum, davranış ve faaliyetleri bildirmeleri</w:t>
      </w:r>
      <w:r w:rsidR="00981856">
        <w:t xml:space="preserve"> için oluşturulmuştur. </w:t>
      </w:r>
    </w:p>
    <w:p w14:paraId="5D83A3A6" w14:textId="277EC859" w:rsidR="00BE35EA" w:rsidRPr="005E534C" w:rsidRDefault="00981856" w:rsidP="00B21E23">
      <w:pPr>
        <w:rPr>
          <w:i/>
          <w:iCs/>
        </w:rPr>
      </w:pPr>
      <w:proofErr w:type="spellStart"/>
      <w:r w:rsidRPr="005E534C">
        <w:rPr>
          <w:i/>
          <w:iCs/>
        </w:rPr>
        <w:t>This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document</w:t>
      </w:r>
      <w:proofErr w:type="spellEnd"/>
      <w:r w:rsidRPr="005E534C">
        <w:rPr>
          <w:i/>
          <w:iCs/>
        </w:rPr>
        <w:t xml:space="preserve"> is a </w:t>
      </w:r>
      <w:proofErr w:type="spellStart"/>
      <w:r w:rsidRPr="005E534C">
        <w:rPr>
          <w:i/>
          <w:iCs/>
        </w:rPr>
        <w:t>part</w:t>
      </w:r>
      <w:proofErr w:type="spellEnd"/>
      <w:r w:rsidRPr="005E534C">
        <w:rPr>
          <w:i/>
          <w:iCs/>
        </w:rPr>
        <w:t xml:space="preserve"> of </w:t>
      </w:r>
      <w:proofErr w:type="spellStart"/>
      <w:r w:rsidRPr="005E534C">
        <w:rPr>
          <w:i/>
          <w:iCs/>
        </w:rPr>
        <w:t>the</w:t>
      </w:r>
      <w:proofErr w:type="spellEnd"/>
      <w:r w:rsidRPr="005E534C">
        <w:rPr>
          <w:i/>
          <w:iCs/>
        </w:rPr>
        <w:t xml:space="preserve"> “</w:t>
      </w:r>
      <w:proofErr w:type="spellStart"/>
      <w:r w:rsidRPr="005E534C">
        <w:rPr>
          <w:i/>
          <w:iCs/>
        </w:rPr>
        <w:t>Superpar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Internal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Ethic</w:t>
      </w:r>
      <w:proofErr w:type="spellEnd"/>
      <w:r w:rsidRPr="005E534C">
        <w:rPr>
          <w:i/>
          <w:iCs/>
        </w:rPr>
        <w:t xml:space="preserve"> Management </w:t>
      </w:r>
      <w:proofErr w:type="spellStart"/>
      <w:r w:rsidRPr="005E534C">
        <w:rPr>
          <w:i/>
          <w:iCs/>
        </w:rPr>
        <w:t>System</w:t>
      </w:r>
      <w:proofErr w:type="spellEnd"/>
      <w:r w:rsidRPr="005E534C">
        <w:rPr>
          <w:i/>
          <w:iCs/>
        </w:rPr>
        <w:t xml:space="preserve">”. </w:t>
      </w:r>
      <w:proofErr w:type="spellStart"/>
      <w:r w:rsidRPr="005E534C">
        <w:rPr>
          <w:i/>
          <w:iCs/>
        </w:rPr>
        <w:t>It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was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created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for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our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suppliers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to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report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situations</w:t>
      </w:r>
      <w:proofErr w:type="spellEnd"/>
      <w:r w:rsidRPr="005E534C">
        <w:rPr>
          <w:i/>
          <w:iCs/>
        </w:rPr>
        <w:t xml:space="preserve">, </w:t>
      </w:r>
      <w:proofErr w:type="spellStart"/>
      <w:r w:rsidRPr="005E534C">
        <w:rPr>
          <w:i/>
          <w:iCs/>
        </w:rPr>
        <w:t>behaviors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and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activities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that</w:t>
      </w:r>
      <w:proofErr w:type="spellEnd"/>
      <w:r w:rsidRPr="005E534C">
        <w:rPr>
          <w:i/>
          <w:iCs/>
        </w:rPr>
        <w:t xml:space="preserve"> do not </w:t>
      </w:r>
      <w:proofErr w:type="spellStart"/>
      <w:r w:rsidRPr="005E534C">
        <w:rPr>
          <w:i/>
          <w:iCs/>
        </w:rPr>
        <w:t>comply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with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our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ethical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policy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published</w:t>
      </w:r>
      <w:proofErr w:type="spellEnd"/>
      <w:r w:rsidRPr="005E534C">
        <w:rPr>
          <w:i/>
          <w:iCs/>
        </w:rPr>
        <w:t xml:space="preserve"> on </w:t>
      </w:r>
      <w:proofErr w:type="spellStart"/>
      <w:r w:rsidRPr="005E534C">
        <w:rPr>
          <w:i/>
          <w:iCs/>
        </w:rPr>
        <w:t>the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website</w:t>
      </w:r>
      <w:proofErr w:type="spellEnd"/>
      <w:r w:rsidRPr="005E534C">
        <w:rPr>
          <w:i/>
          <w:iCs/>
        </w:rPr>
        <w:t xml:space="preserve"> </w:t>
      </w:r>
      <w:hyperlink r:id="rId9" w:history="1">
        <w:r w:rsidRPr="00EC0428">
          <w:rPr>
            <w:rStyle w:val="Hyperlink"/>
            <w:i/>
            <w:iCs/>
            <w:szCs w:val="18"/>
          </w:rPr>
          <w:t>www.superpar.com</w:t>
        </w:r>
      </w:hyperlink>
      <w:r w:rsidRPr="005E534C">
        <w:rPr>
          <w:i/>
          <w:iCs/>
        </w:rPr>
        <w:t xml:space="preserve"> </w:t>
      </w:r>
    </w:p>
    <w:p w14:paraId="44A121B0" w14:textId="28284FB5" w:rsidR="00981856" w:rsidRPr="00EC0428" w:rsidRDefault="00981856" w:rsidP="00B21E23">
      <w:pPr>
        <w:pStyle w:val="ListParagraph"/>
        <w:numPr>
          <w:ilvl w:val="0"/>
          <w:numId w:val="6"/>
        </w:numPr>
        <w:spacing w:after="0"/>
        <w:ind w:left="0"/>
        <w:rPr>
          <w:szCs w:val="18"/>
        </w:rPr>
      </w:pPr>
      <w:r>
        <w:t xml:space="preserve">Doldurulmuş form, </w:t>
      </w:r>
      <w:proofErr w:type="gramStart"/>
      <w:r>
        <w:t>şikayete</w:t>
      </w:r>
      <w:proofErr w:type="gramEnd"/>
      <w:r>
        <w:t xml:space="preserve"> yol açan olay / eylemden itibaren </w:t>
      </w:r>
      <w:r w:rsidRPr="00EC0428">
        <w:rPr>
          <w:szCs w:val="18"/>
        </w:rPr>
        <w:t xml:space="preserve">30 gün içinde </w:t>
      </w:r>
      <w:hyperlink r:id="rId10" w:history="1">
        <w:r w:rsidRPr="00EC0428">
          <w:rPr>
            <w:rStyle w:val="Hyperlink"/>
            <w:szCs w:val="18"/>
          </w:rPr>
          <w:t>ethic@superpar.com</w:t>
        </w:r>
      </w:hyperlink>
      <w:r w:rsidRPr="00EC0428">
        <w:rPr>
          <w:szCs w:val="18"/>
        </w:rPr>
        <w:t xml:space="preserve"> adresine </w:t>
      </w:r>
      <w:r w:rsidR="004A4CFE" w:rsidRPr="00EC0428">
        <w:rPr>
          <w:szCs w:val="18"/>
        </w:rPr>
        <w:t xml:space="preserve">iletilmelidir. </w:t>
      </w:r>
    </w:p>
    <w:p w14:paraId="08B0867D" w14:textId="2D86A866" w:rsidR="004A4CFE" w:rsidRPr="00EC0428" w:rsidRDefault="004A4CFE" w:rsidP="00B21E23">
      <w:pPr>
        <w:rPr>
          <w:i/>
          <w:iCs/>
          <w:szCs w:val="18"/>
        </w:rPr>
      </w:pPr>
      <w:proofErr w:type="spellStart"/>
      <w:r w:rsidRPr="00EC0428">
        <w:rPr>
          <w:i/>
          <w:iCs/>
          <w:szCs w:val="18"/>
        </w:rPr>
        <w:t>Completed</w:t>
      </w:r>
      <w:proofErr w:type="spellEnd"/>
      <w:r w:rsidRPr="00EC0428">
        <w:rPr>
          <w:i/>
          <w:iCs/>
          <w:szCs w:val="18"/>
        </w:rPr>
        <w:t xml:space="preserve"> form </w:t>
      </w:r>
      <w:proofErr w:type="spellStart"/>
      <w:r w:rsidRPr="00EC0428">
        <w:rPr>
          <w:i/>
          <w:iCs/>
          <w:szCs w:val="18"/>
        </w:rPr>
        <w:t>must</w:t>
      </w:r>
      <w:proofErr w:type="spellEnd"/>
      <w:r w:rsidRPr="00EC0428">
        <w:rPr>
          <w:i/>
          <w:iCs/>
          <w:szCs w:val="18"/>
        </w:rPr>
        <w:t xml:space="preserve"> be </w:t>
      </w:r>
      <w:proofErr w:type="spellStart"/>
      <w:r w:rsidRPr="00EC0428">
        <w:rPr>
          <w:i/>
          <w:iCs/>
          <w:szCs w:val="18"/>
        </w:rPr>
        <w:t>submitted</w:t>
      </w:r>
      <w:proofErr w:type="spellEnd"/>
      <w:r w:rsidRPr="00EC0428">
        <w:rPr>
          <w:i/>
          <w:iCs/>
          <w:szCs w:val="18"/>
        </w:rPr>
        <w:t xml:space="preserve"> </w:t>
      </w:r>
      <w:proofErr w:type="spellStart"/>
      <w:r w:rsidRPr="00EC0428">
        <w:rPr>
          <w:i/>
          <w:iCs/>
          <w:szCs w:val="18"/>
        </w:rPr>
        <w:t>to</w:t>
      </w:r>
      <w:proofErr w:type="spellEnd"/>
      <w:r w:rsidRPr="00EC0428">
        <w:rPr>
          <w:i/>
          <w:iCs/>
          <w:szCs w:val="18"/>
        </w:rPr>
        <w:t xml:space="preserve"> </w:t>
      </w:r>
      <w:hyperlink r:id="rId11" w:history="1">
        <w:r w:rsidRPr="00EC0428">
          <w:rPr>
            <w:rStyle w:val="Hyperlink"/>
            <w:i/>
            <w:iCs/>
            <w:szCs w:val="18"/>
          </w:rPr>
          <w:t>ethic@superpar.com</w:t>
        </w:r>
      </w:hyperlink>
      <w:r w:rsidRPr="00EC0428">
        <w:rPr>
          <w:i/>
          <w:iCs/>
          <w:szCs w:val="18"/>
        </w:rPr>
        <w:t xml:space="preserve"> a </w:t>
      </w:r>
      <w:proofErr w:type="spellStart"/>
      <w:r w:rsidRPr="00EC0428">
        <w:rPr>
          <w:i/>
          <w:iCs/>
          <w:szCs w:val="18"/>
        </w:rPr>
        <w:t>within</w:t>
      </w:r>
      <w:proofErr w:type="spellEnd"/>
      <w:r w:rsidRPr="00EC0428">
        <w:rPr>
          <w:i/>
          <w:iCs/>
          <w:szCs w:val="18"/>
        </w:rPr>
        <w:t xml:space="preserve"> 30 </w:t>
      </w:r>
      <w:proofErr w:type="spellStart"/>
      <w:r w:rsidRPr="00EC0428">
        <w:rPr>
          <w:i/>
          <w:iCs/>
          <w:szCs w:val="18"/>
        </w:rPr>
        <w:t>days</w:t>
      </w:r>
      <w:proofErr w:type="spellEnd"/>
      <w:r w:rsidRPr="00EC0428">
        <w:rPr>
          <w:i/>
          <w:iCs/>
          <w:szCs w:val="18"/>
        </w:rPr>
        <w:t xml:space="preserve"> </w:t>
      </w:r>
      <w:proofErr w:type="spellStart"/>
      <w:r w:rsidRPr="00EC0428">
        <w:rPr>
          <w:i/>
          <w:iCs/>
          <w:szCs w:val="18"/>
        </w:rPr>
        <w:t>from</w:t>
      </w:r>
      <w:proofErr w:type="spellEnd"/>
      <w:r w:rsidRPr="00EC0428">
        <w:rPr>
          <w:i/>
          <w:iCs/>
          <w:szCs w:val="18"/>
        </w:rPr>
        <w:t xml:space="preserve"> </w:t>
      </w:r>
      <w:proofErr w:type="spellStart"/>
      <w:r w:rsidRPr="00EC0428">
        <w:rPr>
          <w:i/>
          <w:iCs/>
          <w:szCs w:val="18"/>
        </w:rPr>
        <w:t>the</w:t>
      </w:r>
      <w:proofErr w:type="spellEnd"/>
      <w:r w:rsidRPr="00EC0428">
        <w:rPr>
          <w:i/>
          <w:iCs/>
          <w:szCs w:val="18"/>
        </w:rPr>
        <w:t xml:space="preserve"> </w:t>
      </w:r>
      <w:proofErr w:type="spellStart"/>
      <w:r w:rsidRPr="00EC0428">
        <w:rPr>
          <w:i/>
          <w:iCs/>
          <w:szCs w:val="18"/>
        </w:rPr>
        <w:t>event</w:t>
      </w:r>
      <w:proofErr w:type="spellEnd"/>
      <w:r w:rsidRPr="00EC0428">
        <w:rPr>
          <w:i/>
          <w:iCs/>
          <w:szCs w:val="18"/>
        </w:rPr>
        <w:t xml:space="preserve"> / </w:t>
      </w:r>
      <w:proofErr w:type="spellStart"/>
      <w:r w:rsidRPr="00EC0428">
        <w:rPr>
          <w:i/>
          <w:iCs/>
          <w:szCs w:val="18"/>
        </w:rPr>
        <w:t>action</w:t>
      </w:r>
      <w:proofErr w:type="spellEnd"/>
      <w:r w:rsidRPr="00EC0428">
        <w:rPr>
          <w:i/>
          <w:iCs/>
          <w:szCs w:val="18"/>
        </w:rPr>
        <w:t xml:space="preserve"> </w:t>
      </w:r>
      <w:proofErr w:type="spellStart"/>
      <w:r w:rsidRPr="00EC0428">
        <w:rPr>
          <w:i/>
          <w:iCs/>
          <w:szCs w:val="18"/>
        </w:rPr>
        <w:t>leading</w:t>
      </w:r>
      <w:proofErr w:type="spellEnd"/>
      <w:r w:rsidRPr="00EC0428">
        <w:rPr>
          <w:i/>
          <w:iCs/>
          <w:szCs w:val="18"/>
        </w:rPr>
        <w:t xml:space="preserve"> </w:t>
      </w:r>
      <w:proofErr w:type="spellStart"/>
      <w:r w:rsidRPr="00EC0428">
        <w:rPr>
          <w:i/>
          <w:iCs/>
          <w:szCs w:val="18"/>
        </w:rPr>
        <w:t>to</w:t>
      </w:r>
      <w:proofErr w:type="spellEnd"/>
      <w:r w:rsidRPr="00EC0428">
        <w:rPr>
          <w:i/>
          <w:iCs/>
          <w:szCs w:val="18"/>
        </w:rPr>
        <w:t xml:space="preserve"> </w:t>
      </w:r>
      <w:proofErr w:type="spellStart"/>
      <w:r w:rsidRPr="00EC0428">
        <w:rPr>
          <w:i/>
          <w:iCs/>
          <w:szCs w:val="18"/>
        </w:rPr>
        <w:t>grievance</w:t>
      </w:r>
      <w:proofErr w:type="spellEnd"/>
      <w:r w:rsidRPr="00EC0428">
        <w:rPr>
          <w:i/>
          <w:iCs/>
          <w:szCs w:val="18"/>
        </w:rPr>
        <w:t>.</w:t>
      </w:r>
    </w:p>
    <w:p w14:paraId="3F3E6498" w14:textId="58BDB65C" w:rsidR="004A4CFE" w:rsidRDefault="004A4CFE" w:rsidP="00B21E23">
      <w:pPr>
        <w:pStyle w:val="ListParagraph"/>
        <w:numPr>
          <w:ilvl w:val="0"/>
          <w:numId w:val="6"/>
        </w:numPr>
        <w:spacing w:after="0"/>
        <w:ind w:left="0"/>
      </w:pPr>
      <w:r>
        <w:t xml:space="preserve">Eğer gerekli destekleyici belgeler mevcutsa, form bu belgelerle birlikte her açıdan eksiksiz olacaktır. </w:t>
      </w:r>
    </w:p>
    <w:p w14:paraId="7F81FF03" w14:textId="288B5CF2" w:rsidR="004A4CFE" w:rsidRPr="005E534C" w:rsidRDefault="004A4CFE" w:rsidP="00B21E23">
      <w:pPr>
        <w:rPr>
          <w:i/>
          <w:iCs/>
        </w:rPr>
      </w:pPr>
      <w:proofErr w:type="spellStart"/>
      <w:r w:rsidRPr="005E534C">
        <w:rPr>
          <w:i/>
          <w:iCs/>
        </w:rPr>
        <w:t>The</w:t>
      </w:r>
      <w:proofErr w:type="spellEnd"/>
      <w:r w:rsidRPr="005E534C">
        <w:rPr>
          <w:i/>
          <w:iCs/>
        </w:rPr>
        <w:t xml:space="preserve"> form </w:t>
      </w:r>
      <w:proofErr w:type="spellStart"/>
      <w:r w:rsidRPr="005E534C">
        <w:rPr>
          <w:i/>
          <w:iCs/>
        </w:rPr>
        <w:t>shall</w:t>
      </w:r>
      <w:proofErr w:type="spellEnd"/>
      <w:r w:rsidRPr="005E534C">
        <w:rPr>
          <w:i/>
          <w:iCs/>
        </w:rPr>
        <w:t xml:space="preserve"> be </w:t>
      </w:r>
      <w:proofErr w:type="spellStart"/>
      <w:r w:rsidRPr="005E534C">
        <w:rPr>
          <w:i/>
          <w:iCs/>
        </w:rPr>
        <w:t>complete</w:t>
      </w:r>
      <w:proofErr w:type="spellEnd"/>
      <w:r w:rsidRPr="005E534C">
        <w:rPr>
          <w:i/>
          <w:iCs/>
        </w:rPr>
        <w:t xml:space="preserve"> in </w:t>
      </w:r>
      <w:proofErr w:type="spellStart"/>
      <w:r w:rsidRPr="005E534C">
        <w:rPr>
          <w:i/>
          <w:iCs/>
        </w:rPr>
        <w:t>all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respect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with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necessary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supporting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documents</w:t>
      </w:r>
      <w:proofErr w:type="spellEnd"/>
      <w:r w:rsidRPr="005E534C">
        <w:rPr>
          <w:i/>
          <w:iCs/>
        </w:rPr>
        <w:t xml:space="preserve">, </w:t>
      </w:r>
      <w:proofErr w:type="spellStart"/>
      <w:r w:rsidRPr="005E534C">
        <w:rPr>
          <w:i/>
          <w:iCs/>
        </w:rPr>
        <w:t>if</w:t>
      </w:r>
      <w:proofErr w:type="spellEnd"/>
      <w:r w:rsidRPr="005E534C">
        <w:rPr>
          <w:i/>
          <w:iCs/>
        </w:rPr>
        <w:t xml:space="preserve"> </w:t>
      </w:r>
      <w:proofErr w:type="spellStart"/>
      <w:r w:rsidRPr="005E534C">
        <w:rPr>
          <w:i/>
          <w:iCs/>
        </w:rPr>
        <w:t>any</w:t>
      </w:r>
      <w:proofErr w:type="spellEnd"/>
      <w:r w:rsidRPr="005E534C">
        <w:rPr>
          <w:i/>
          <w:iCs/>
        </w:rPr>
        <w:t xml:space="preserve">. </w:t>
      </w:r>
    </w:p>
    <w:p w14:paraId="784BDA48" w14:textId="60A48FB3" w:rsidR="004A4CFE" w:rsidRDefault="004A4CFE" w:rsidP="00B21E23">
      <w:pPr>
        <w:pStyle w:val="ListParagraph"/>
        <w:numPr>
          <w:ilvl w:val="0"/>
          <w:numId w:val="6"/>
        </w:numPr>
        <w:spacing w:after="0"/>
        <w:ind w:left="0"/>
      </w:pPr>
      <w:r w:rsidRPr="004A4CFE">
        <w:t>Bu formda</w:t>
      </w:r>
      <w:r>
        <w:t xml:space="preserve"> ilk bakışta sağlanan kanıtlara dayanarak, Süperpar </w:t>
      </w:r>
      <w:proofErr w:type="gramStart"/>
      <w:r>
        <w:t>şikayet</w:t>
      </w:r>
      <w:proofErr w:type="gramEnd"/>
      <w:r>
        <w:t xml:space="preserve"> formunu kabul etme veya reddetme hakkını saklı tutar.</w:t>
      </w:r>
    </w:p>
    <w:p w14:paraId="0E85B2EA" w14:textId="53330994" w:rsidR="004A4CFE" w:rsidRPr="00815D84" w:rsidRDefault="008C7F1F" w:rsidP="00815D84">
      <w:pPr>
        <w:spacing w:line="276" w:lineRule="auto"/>
        <w:rPr>
          <w:i/>
          <w:iCs/>
        </w:rPr>
      </w:pP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C3C5E" wp14:editId="40D87EA3">
                <wp:simplePos x="0" y="0"/>
                <wp:positionH relativeFrom="margin">
                  <wp:posOffset>-297180</wp:posOffset>
                </wp:positionH>
                <wp:positionV relativeFrom="paragraph">
                  <wp:posOffset>147955</wp:posOffset>
                </wp:positionV>
                <wp:extent cx="6337300" cy="21590"/>
                <wp:effectExtent l="0" t="0" r="25400" b="35560"/>
                <wp:wrapNone/>
                <wp:docPr id="2658150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730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A00EB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3.4pt,11.65pt" to="475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oAqAEAAJYDAAAOAAAAZHJzL2Uyb0RvYy54bWysU8tu2zAQvBfoPxC815JtJG0FyzkkaC9F&#10;G7RJ7wy1tIjwBZK15L/vcmUrRZMAQZALwcfO7M7scnMxWsP2EJP2ruXLRc0ZOOk77XYtv7358uET&#10;ZykL1wnjHbT8AIlfbN+/2wyhgZXvvekgMiRxqRlCy/ucQ1NVSfZgRVr4AA4flY9WZDzGXdVFMSC7&#10;NdWqrs+rwccuRC8hJby9mh75lviVApl/KJUgM9NyrC3TGmm9K2u13YhmF0XotTyWIV5RhRXaYdKZ&#10;6kpkwf5E/YjKahl98iovpLeVV0pLIA2oZln/p+ZXLwKQFjQnhdmm9Ha08vv+0l1HtGEIqUnhOhYV&#10;o4qWKaPDb+wp6cJK2Ui2HWbbYMxM4uX5ev1xXaO7Et9Wy7PPZGs10RS6EFP+Ct6ysmm50a6oEo3Y&#10;f0sZU2PoKQQPD4XQLh8MlGDjfoJiusOEU0k0I3BpItsL7G53vyzdRC6KLBCljZlBNaV8FnSMLTCg&#10;uXkpcI6mjN7lGWi18/GprHk8laqm+JPqSWuRfee7A7WF7MDmk7LjoJbp+vdM8IfvtP0LAAD//wMA&#10;UEsDBBQABgAIAAAAIQB1z/013QAAAAkBAAAPAAAAZHJzL2Rvd25yZXYueG1sTI/BTsMwEETvSPyD&#10;tUjcWrtpk0KIU5VKFWdaLr058ZJExOsQu234e5YTPe7saOZNsZlcLy44hs6ThsVcgUCqve2o0fBx&#10;3M+eQIRoyJreE2r4wQCb8v6uMLn1V3rHyyE2gkMo5EZDG+OQSxnqFp0Jcz8g8e/Tj85EPsdG2tFc&#10;Odz1MlEqk850xA2tGXDXYv11ODsNxzenpip2O6TvtdqeXtOMTqnWjw/T9gVExCn+m+EPn9GhZKbK&#10;n8kG0WuYrTJGjxqS5RIEG57TRQKiYiFbgywLebug/AUAAP//AwBQSwECLQAUAAYACAAAACEAtoM4&#10;kv4AAADhAQAAEwAAAAAAAAAAAAAAAAAAAAAAW0NvbnRlbnRfVHlwZXNdLnhtbFBLAQItABQABgAI&#10;AAAAIQA4/SH/1gAAAJQBAAALAAAAAAAAAAAAAAAAAC8BAABfcmVscy8ucmVsc1BLAQItABQABgAI&#10;AAAAIQBPTloAqAEAAJYDAAAOAAAAAAAAAAAAAAAAAC4CAABkcnMvZTJvRG9jLnhtbFBLAQItABQA&#10;BgAIAAAAIQB1z/013QAAAAkBAAAPAAAAAAAAAAAAAAAAAAI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4A4CFE" w:rsidRPr="005E534C">
        <w:rPr>
          <w:i/>
          <w:iCs/>
        </w:rPr>
        <w:t>Based</w:t>
      </w:r>
      <w:proofErr w:type="spellEnd"/>
      <w:r w:rsidR="004A4CFE" w:rsidRPr="005E534C">
        <w:rPr>
          <w:i/>
          <w:iCs/>
        </w:rPr>
        <w:t xml:space="preserve"> on </w:t>
      </w:r>
      <w:proofErr w:type="spellStart"/>
      <w:r w:rsidR="004A4CFE" w:rsidRPr="005E534C">
        <w:rPr>
          <w:i/>
          <w:iCs/>
        </w:rPr>
        <w:t>prima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facie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evidence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provided</w:t>
      </w:r>
      <w:proofErr w:type="spellEnd"/>
      <w:r w:rsidR="004A4CFE" w:rsidRPr="005E534C">
        <w:rPr>
          <w:i/>
          <w:iCs/>
        </w:rPr>
        <w:t xml:space="preserve"> in </w:t>
      </w:r>
      <w:proofErr w:type="spellStart"/>
      <w:r w:rsidR="004A4CFE" w:rsidRPr="005E534C">
        <w:rPr>
          <w:i/>
          <w:iCs/>
        </w:rPr>
        <w:t>this</w:t>
      </w:r>
      <w:proofErr w:type="spellEnd"/>
      <w:r w:rsidR="004A4CFE" w:rsidRPr="005E534C">
        <w:rPr>
          <w:i/>
          <w:iCs/>
        </w:rPr>
        <w:t xml:space="preserve"> form, QF </w:t>
      </w:r>
      <w:proofErr w:type="spellStart"/>
      <w:r w:rsidR="004A4CFE" w:rsidRPr="005E534C">
        <w:rPr>
          <w:i/>
          <w:iCs/>
        </w:rPr>
        <w:t>reserves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the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right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to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accept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or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reject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the</w:t>
      </w:r>
      <w:proofErr w:type="spellEnd"/>
      <w:r w:rsidR="004A4CFE" w:rsidRPr="005E534C">
        <w:rPr>
          <w:i/>
          <w:iCs/>
        </w:rPr>
        <w:t xml:space="preserve"> </w:t>
      </w:r>
      <w:proofErr w:type="spellStart"/>
      <w:r w:rsidR="004A4CFE" w:rsidRPr="005E534C">
        <w:rPr>
          <w:i/>
          <w:iCs/>
        </w:rPr>
        <w:t>grievance</w:t>
      </w:r>
      <w:proofErr w:type="spellEnd"/>
      <w:r w:rsidR="004A4CFE" w:rsidRPr="005E534C">
        <w:rPr>
          <w:i/>
          <w:iCs/>
        </w:rPr>
        <w:t xml:space="preserve"> form.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E5208C" w14:paraId="6406F5E9" w14:textId="77777777" w:rsidTr="00E024D8">
        <w:trPr>
          <w:trHeight w:val="436"/>
        </w:trPr>
        <w:tc>
          <w:tcPr>
            <w:tcW w:w="9924" w:type="dxa"/>
            <w:gridSpan w:val="2"/>
            <w:shd w:val="clear" w:color="auto" w:fill="FBE4D5" w:themeFill="accent2" w:themeFillTint="33"/>
          </w:tcPr>
          <w:p w14:paraId="723438C2" w14:textId="7D0484A8" w:rsidR="00E5208C" w:rsidRPr="005E534C" w:rsidRDefault="00C71579" w:rsidP="00E5208C">
            <w:r w:rsidRPr="001859F9">
              <w:t>Bu bölüm</w:t>
            </w:r>
            <w:r w:rsidR="00E5208C" w:rsidRPr="005E534C">
              <w:t xml:space="preserve"> Süperpar Otomotiv San. Ve Tic. A.Ş. tarafından doldurulacaktır!</w:t>
            </w:r>
          </w:p>
          <w:p w14:paraId="1A48558E" w14:textId="58725433" w:rsidR="00E5208C" w:rsidRDefault="00E5208C" w:rsidP="00E5208C">
            <w:pPr>
              <w:rPr>
                <w:i/>
                <w:iCs/>
                <w:sz w:val="20"/>
                <w:szCs w:val="24"/>
              </w:rPr>
            </w:pPr>
            <w:proofErr w:type="spellStart"/>
            <w:r w:rsidRPr="001859F9">
              <w:rPr>
                <w:i/>
                <w:iCs/>
              </w:rPr>
              <w:t>The</w:t>
            </w:r>
            <w:proofErr w:type="spellEnd"/>
            <w:r w:rsidRPr="001859F9">
              <w:rPr>
                <w:i/>
                <w:iCs/>
              </w:rPr>
              <w:t xml:space="preserve"> </w:t>
            </w:r>
            <w:proofErr w:type="spellStart"/>
            <w:r w:rsidRPr="001859F9">
              <w:rPr>
                <w:i/>
                <w:iCs/>
              </w:rPr>
              <w:t>sections</w:t>
            </w:r>
            <w:proofErr w:type="spellEnd"/>
            <w:r w:rsidRPr="001859F9">
              <w:rPr>
                <w:i/>
                <w:iCs/>
              </w:rPr>
              <w:t xml:space="preserve"> </w:t>
            </w:r>
            <w:proofErr w:type="spellStart"/>
            <w:r w:rsidRPr="001859F9">
              <w:rPr>
                <w:i/>
                <w:iCs/>
              </w:rPr>
              <w:t>below</w:t>
            </w:r>
            <w:proofErr w:type="spellEnd"/>
            <w:r w:rsidRPr="001859F9">
              <w:rPr>
                <w:i/>
                <w:iCs/>
              </w:rPr>
              <w:t xml:space="preserve"> </w:t>
            </w:r>
            <w:proofErr w:type="spellStart"/>
            <w:r w:rsidRPr="001859F9">
              <w:rPr>
                <w:i/>
                <w:iCs/>
              </w:rPr>
              <w:t>will</w:t>
            </w:r>
            <w:proofErr w:type="spellEnd"/>
            <w:r w:rsidRPr="001859F9">
              <w:rPr>
                <w:i/>
                <w:iCs/>
              </w:rPr>
              <w:t xml:space="preserve"> be </w:t>
            </w:r>
            <w:proofErr w:type="spellStart"/>
            <w:r w:rsidRPr="001859F9">
              <w:rPr>
                <w:i/>
                <w:iCs/>
              </w:rPr>
              <w:t>filled</w:t>
            </w:r>
            <w:proofErr w:type="spellEnd"/>
            <w:r w:rsidRPr="001859F9">
              <w:rPr>
                <w:i/>
                <w:iCs/>
              </w:rPr>
              <w:t xml:space="preserve"> </w:t>
            </w:r>
            <w:proofErr w:type="spellStart"/>
            <w:r w:rsidRPr="001859F9">
              <w:rPr>
                <w:i/>
                <w:iCs/>
              </w:rPr>
              <w:t>by</w:t>
            </w:r>
            <w:proofErr w:type="spellEnd"/>
            <w:r w:rsidRPr="001859F9">
              <w:rPr>
                <w:i/>
                <w:iCs/>
              </w:rPr>
              <w:t xml:space="preserve"> Süperpar!</w:t>
            </w:r>
          </w:p>
        </w:tc>
      </w:tr>
      <w:tr w:rsidR="007642BD" w14:paraId="471C94C6" w14:textId="77777777" w:rsidTr="00E5208C">
        <w:trPr>
          <w:trHeight w:val="436"/>
        </w:trPr>
        <w:tc>
          <w:tcPr>
            <w:tcW w:w="2411" w:type="dxa"/>
            <w:shd w:val="clear" w:color="auto" w:fill="C5E0B3" w:themeFill="accent6" w:themeFillTint="66"/>
          </w:tcPr>
          <w:p w14:paraId="00335C29" w14:textId="77777777" w:rsidR="007642BD" w:rsidRPr="005E534C" w:rsidRDefault="007642BD" w:rsidP="005E534C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Seri Numarası</w:t>
            </w:r>
          </w:p>
          <w:p w14:paraId="06FDDAC4" w14:textId="42906E14" w:rsidR="007642BD" w:rsidRPr="007642BD" w:rsidRDefault="007642BD" w:rsidP="005E534C">
            <w:pPr>
              <w:rPr>
                <w:i/>
                <w:iCs/>
                <w:sz w:val="20"/>
                <w:szCs w:val="24"/>
              </w:rPr>
            </w:pPr>
            <w:proofErr w:type="spellStart"/>
            <w:r w:rsidRPr="007642BD">
              <w:rPr>
                <w:i/>
                <w:iCs/>
              </w:rPr>
              <w:t>Serial</w:t>
            </w:r>
            <w:proofErr w:type="spellEnd"/>
            <w:r w:rsidRPr="007642BD">
              <w:rPr>
                <w:i/>
                <w:iCs/>
              </w:rPr>
              <w:t xml:space="preserve"> </w:t>
            </w:r>
            <w:proofErr w:type="spellStart"/>
            <w:r w:rsidRPr="007642BD">
              <w:rPr>
                <w:i/>
                <w:iCs/>
              </w:rPr>
              <w:t>number</w:t>
            </w:r>
            <w:proofErr w:type="spellEnd"/>
          </w:p>
        </w:tc>
        <w:tc>
          <w:tcPr>
            <w:tcW w:w="7513" w:type="dxa"/>
          </w:tcPr>
          <w:p w14:paraId="53BE5054" w14:textId="77777777" w:rsidR="007642BD" w:rsidRDefault="007642BD" w:rsidP="007642BD">
            <w:pPr>
              <w:tabs>
                <w:tab w:val="right" w:pos="9496"/>
              </w:tabs>
              <w:jc w:val="left"/>
              <w:rPr>
                <w:i/>
                <w:iCs/>
                <w:sz w:val="20"/>
                <w:szCs w:val="24"/>
              </w:rPr>
            </w:pPr>
          </w:p>
        </w:tc>
      </w:tr>
      <w:tr w:rsidR="007642BD" w14:paraId="189BFFB0" w14:textId="77777777" w:rsidTr="00E5208C">
        <w:trPr>
          <w:trHeight w:val="469"/>
        </w:trPr>
        <w:tc>
          <w:tcPr>
            <w:tcW w:w="2411" w:type="dxa"/>
            <w:shd w:val="clear" w:color="auto" w:fill="C5E0B3" w:themeFill="accent6" w:themeFillTint="66"/>
          </w:tcPr>
          <w:p w14:paraId="15C511AD" w14:textId="77777777" w:rsidR="007642BD" w:rsidRPr="005E534C" w:rsidRDefault="007642BD" w:rsidP="005E534C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Tarih: (</w:t>
            </w:r>
            <w:proofErr w:type="spellStart"/>
            <w:r w:rsidRPr="005E534C">
              <w:rPr>
                <w:b/>
                <w:bCs/>
              </w:rPr>
              <w:t>gg</w:t>
            </w:r>
            <w:proofErr w:type="spellEnd"/>
            <w:r w:rsidRPr="005E534C">
              <w:rPr>
                <w:b/>
                <w:bCs/>
              </w:rPr>
              <w:t>/</w:t>
            </w:r>
            <w:proofErr w:type="spellStart"/>
            <w:r w:rsidRPr="005E534C">
              <w:rPr>
                <w:b/>
                <w:bCs/>
              </w:rPr>
              <w:t>aa</w:t>
            </w:r>
            <w:proofErr w:type="spellEnd"/>
            <w:r w:rsidRPr="005E534C">
              <w:rPr>
                <w:b/>
                <w:bCs/>
              </w:rPr>
              <w:t>/</w:t>
            </w:r>
            <w:proofErr w:type="spellStart"/>
            <w:r w:rsidRPr="005E534C">
              <w:rPr>
                <w:b/>
                <w:bCs/>
              </w:rPr>
              <w:t>yyyy</w:t>
            </w:r>
            <w:proofErr w:type="spellEnd"/>
            <w:r w:rsidRPr="005E534C">
              <w:rPr>
                <w:b/>
                <w:bCs/>
              </w:rPr>
              <w:t>)</w:t>
            </w:r>
          </w:p>
          <w:p w14:paraId="2E844174" w14:textId="2D961035" w:rsidR="007642BD" w:rsidRPr="007642BD" w:rsidRDefault="007642BD" w:rsidP="005E534C">
            <w:pPr>
              <w:rPr>
                <w:i/>
                <w:iCs/>
                <w:sz w:val="20"/>
                <w:szCs w:val="24"/>
              </w:rPr>
            </w:pPr>
            <w:proofErr w:type="spellStart"/>
            <w:r w:rsidRPr="007642BD">
              <w:rPr>
                <w:i/>
                <w:iCs/>
                <w:szCs w:val="24"/>
              </w:rPr>
              <w:t>Date</w:t>
            </w:r>
            <w:proofErr w:type="spellEnd"/>
            <w:r w:rsidRPr="007642BD">
              <w:rPr>
                <w:i/>
                <w:iCs/>
                <w:szCs w:val="24"/>
              </w:rPr>
              <w:t>: (</w:t>
            </w:r>
            <w:proofErr w:type="spellStart"/>
            <w:r w:rsidRPr="007642BD">
              <w:rPr>
                <w:i/>
                <w:iCs/>
                <w:szCs w:val="24"/>
              </w:rPr>
              <w:t>dd</w:t>
            </w:r>
            <w:proofErr w:type="spellEnd"/>
            <w:r w:rsidRPr="007642BD">
              <w:rPr>
                <w:i/>
                <w:iCs/>
                <w:szCs w:val="24"/>
              </w:rPr>
              <w:t>/mm/</w:t>
            </w:r>
            <w:proofErr w:type="spellStart"/>
            <w:r w:rsidRPr="007642BD">
              <w:rPr>
                <w:i/>
                <w:iCs/>
                <w:szCs w:val="24"/>
              </w:rPr>
              <w:t>yyyy</w:t>
            </w:r>
            <w:proofErr w:type="spellEnd"/>
            <w:r w:rsidRPr="007642BD">
              <w:rPr>
                <w:i/>
                <w:iCs/>
                <w:szCs w:val="24"/>
              </w:rPr>
              <w:t>)</w:t>
            </w:r>
          </w:p>
        </w:tc>
        <w:tc>
          <w:tcPr>
            <w:tcW w:w="7513" w:type="dxa"/>
          </w:tcPr>
          <w:p w14:paraId="22CFCA98" w14:textId="77777777" w:rsidR="007642BD" w:rsidRDefault="007642BD" w:rsidP="007642BD">
            <w:pPr>
              <w:tabs>
                <w:tab w:val="right" w:pos="9496"/>
              </w:tabs>
              <w:jc w:val="left"/>
              <w:rPr>
                <w:i/>
                <w:iCs/>
                <w:sz w:val="20"/>
                <w:szCs w:val="24"/>
              </w:rPr>
            </w:pPr>
          </w:p>
        </w:tc>
      </w:tr>
    </w:tbl>
    <w:p w14:paraId="2F22E82C" w14:textId="77777777" w:rsidR="007642BD" w:rsidRPr="00BE35EA" w:rsidRDefault="007642BD" w:rsidP="00E5208C">
      <w:pPr>
        <w:spacing w:after="0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1985"/>
        <w:gridCol w:w="3827"/>
        <w:gridCol w:w="1418"/>
        <w:gridCol w:w="1694"/>
        <w:gridCol w:w="7"/>
      </w:tblGrid>
      <w:tr w:rsidR="00E5208C" w:rsidRPr="00BE35EA" w14:paraId="76335758" w14:textId="77777777" w:rsidTr="00E024D8">
        <w:trPr>
          <w:trHeight w:val="431"/>
        </w:trPr>
        <w:tc>
          <w:tcPr>
            <w:tcW w:w="9924" w:type="dxa"/>
            <w:gridSpan w:val="6"/>
            <w:shd w:val="clear" w:color="auto" w:fill="FBE4D5" w:themeFill="accent2" w:themeFillTint="33"/>
            <w:vAlign w:val="center"/>
          </w:tcPr>
          <w:p w14:paraId="3EFD2CD6" w14:textId="795C64FA" w:rsidR="00E5208C" w:rsidRPr="00770D73" w:rsidRDefault="00C71579" w:rsidP="00E5208C">
            <w:r w:rsidRPr="001859F9">
              <w:t>Bu bölüm tedarikçi tarafından doldurulacaktır.</w:t>
            </w:r>
            <w:r>
              <w:t xml:space="preserve"> </w:t>
            </w:r>
            <w:r w:rsidR="00E5208C" w:rsidRPr="00BE35EA">
              <w:t xml:space="preserve">İletişim </w:t>
            </w:r>
            <w:r>
              <w:t>b</w:t>
            </w:r>
            <w:r w:rsidR="00E5208C" w:rsidRPr="00BE35EA">
              <w:t xml:space="preserve">ilgilerini doldurmanız size daha hızlı cevap verebilmemizi </w:t>
            </w:r>
            <w:r w:rsidR="00E5208C" w:rsidRPr="00770D73">
              <w:t xml:space="preserve">sağlayacaktır. Fakat bu kısmın doldurulması zorunlu değildir. </w:t>
            </w:r>
          </w:p>
          <w:p w14:paraId="53942A9B" w14:textId="535FAA1D" w:rsidR="00E5208C" w:rsidRPr="001859F9" w:rsidRDefault="001859F9" w:rsidP="0018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 w:cs="Arial"/>
                <w:i/>
                <w:iCs/>
                <w:color w:val="auto"/>
                <w:szCs w:val="18"/>
                <w:lang w:eastAsia="tr-TR"/>
              </w:rPr>
            </w:pPr>
            <w:r w:rsidRPr="00770D73">
              <w:rPr>
                <w:rFonts w:eastAsia="Times New Roman" w:cs="Arial"/>
                <w:i/>
                <w:iCs/>
                <w:color w:val="auto"/>
                <w:szCs w:val="18"/>
                <w:lang w:val="en" w:eastAsia="tr-TR"/>
              </w:rPr>
              <w:t>This section will be filled in by the supplier.</w:t>
            </w:r>
            <w:r>
              <w:rPr>
                <w:rFonts w:eastAsia="Times New Roman" w:cs="Arial"/>
                <w:i/>
                <w:iCs/>
                <w:color w:val="auto"/>
                <w:szCs w:val="18"/>
                <w:lang w:val="en" w:eastAsia="tr-TR"/>
              </w:rPr>
              <w:t xml:space="preserve"> </w:t>
            </w:r>
            <w:proofErr w:type="spellStart"/>
            <w:r w:rsidR="00E5208C" w:rsidRPr="005E534C">
              <w:rPr>
                <w:i/>
                <w:iCs/>
              </w:rPr>
              <w:t>Filling</w:t>
            </w:r>
            <w:proofErr w:type="spellEnd"/>
            <w:r w:rsidR="00E5208C" w:rsidRPr="005E534C">
              <w:rPr>
                <w:i/>
                <w:iCs/>
              </w:rPr>
              <w:t xml:space="preserve"> in </w:t>
            </w:r>
            <w:proofErr w:type="spellStart"/>
            <w:r w:rsidR="00E5208C" w:rsidRPr="005E534C">
              <w:rPr>
                <w:i/>
                <w:iCs/>
              </w:rPr>
              <w:t>the</w:t>
            </w:r>
            <w:proofErr w:type="spellEnd"/>
            <w:r w:rsidR="00E5208C" w:rsidRPr="005E534C">
              <w:rPr>
                <w:i/>
                <w:iCs/>
              </w:rPr>
              <w:t xml:space="preserve"> </w:t>
            </w:r>
            <w:proofErr w:type="spellStart"/>
            <w:r w:rsidR="00E5208C" w:rsidRPr="005E534C">
              <w:rPr>
                <w:i/>
                <w:iCs/>
              </w:rPr>
              <w:t>Contact</w:t>
            </w:r>
            <w:proofErr w:type="spellEnd"/>
            <w:r w:rsidR="00E5208C" w:rsidRPr="005E534C">
              <w:rPr>
                <w:i/>
                <w:iCs/>
              </w:rPr>
              <w:t xml:space="preserve"> Information </w:t>
            </w:r>
            <w:proofErr w:type="spellStart"/>
            <w:r w:rsidR="00E5208C" w:rsidRPr="005E534C">
              <w:rPr>
                <w:i/>
                <w:iCs/>
              </w:rPr>
              <w:t>will</w:t>
            </w:r>
            <w:proofErr w:type="spellEnd"/>
            <w:r w:rsidR="00E5208C" w:rsidRPr="005E534C">
              <w:rPr>
                <w:i/>
                <w:iCs/>
              </w:rPr>
              <w:t xml:space="preserve"> </w:t>
            </w:r>
            <w:proofErr w:type="spellStart"/>
            <w:r w:rsidR="00E5208C" w:rsidRPr="005E534C">
              <w:rPr>
                <w:i/>
                <w:iCs/>
              </w:rPr>
              <w:t>allow</w:t>
            </w:r>
            <w:proofErr w:type="spellEnd"/>
            <w:r w:rsidR="00E5208C" w:rsidRPr="005E534C">
              <w:rPr>
                <w:i/>
                <w:iCs/>
              </w:rPr>
              <w:t xml:space="preserve"> us </w:t>
            </w:r>
            <w:proofErr w:type="spellStart"/>
            <w:r w:rsidR="00E5208C" w:rsidRPr="005E534C">
              <w:rPr>
                <w:i/>
                <w:iCs/>
              </w:rPr>
              <w:t>to</w:t>
            </w:r>
            <w:proofErr w:type="spellEnd"/>
            <w:r w:rsidR="00E5208C" w:rsidRPr="005E534C">
              <w:rPr>
                <w:i/>
                <w:iCs/>
              </w:rPr>
              <w:t xml:space="preserve"> </w:t>
            </w:r>
            <w:proofErr w:type="spellStart"/>
            <w:r w:rsidR="00E5208C" w:rsidRPr="005E534C">
              <w:rPr>
                <w:i/>
                <w:iCs/>
              </w:rPr>
              <w:t>answer</w:t>
            </w:r>
            <w:proofErr w:type="spellEnd"/>
            <w:r w:rsidR="00E5208C" w:rsidRPr="005E534C">
              <w:rPr>
                <w:i/>
                <w:iCs/>
              </w:rPr>
              <w:t xml:space="preserve"> </w:t>
            </w:r>
            <w:proofErr w:type="spellStart"/>
            <w:r w:rsidR="00E5208C" w:rsidRPr="005E534C">
              <w:rPr>
                <w:i/>
                <w:iCs/>
              </w:rPr>
              <w:t>you</w:t>
            </w:r>
            <w:proofErr w:type="spellEnd"/>
            <w:r w:rsidR="00E5208C" w:rsidRPr="005E534C">
              <w:rPr>
                <w:i/>
                <w:iCs/>
              </w:rPr>
              <w:t xml:space="preserve"> </w:t>
            </w:r>
            <w:proofErr w:type="spellStart"/>
            <w:r w:rsidR="00E5208C" w:rsidRPr="005E534C">
              <w:rPr>
                <w:i/>
                <w:iCs/>
              </w:rPr>
              <w:t>faster</w:t>
            </w:r>
            <w:proofErr w:type="spellEnd"/>
            <w:r w:rsidR="00E5208C" w:rsidRPr="005E534C">
              <w:rPr>
                <w:i/>
                <w:iCs/>
              </w:rPr>
              <w:t xml:space="preserve">. </w:t>
            </w:r>
            <w:proofErr w:type="spellStart"/>
            <w:r w:rsidR="00E5208C" w:rsidRPr="005E534C">
              <w:rPr>
                <w:i/>
                <w:iCs/>
              </w:rPr>
              <w:t>However</w:t>
            </w:r>
            <w:proofErr w:type="spellEnd"/>
            <w:r w:rsidR="00E5208C" w:rsidRPr="005E534C">
              <w:rPr>
                <w:i/>
                <w:iCs/>
              </w:rPr>
              <w:t xml:space="preserve">, </w:t>
            </w:r>
            <w:proofErr w:type="spellStart"/>
            <w:r w:rsidR="00E5208C" w:rsidRPr="005E534C">
              <w:rPr>
                <w:i/>
                <w:iCs/>
              </w:rPr>
              <w:t>this</w:t>
            </w:r>
            <w:proofErr w:type="spellEnd"/>
            <w:r w:rsidR="00E5208C" w:rsidRPr="005E534C">
              <w:rPr>
                <w:i/>
                <w:iCs/>
              </w:rPr>
              <w:t xml:space="preserve"> </w:t>
            </w:r>
            <w:proofErr w:type="spellStart"/>
            <w:r w:rsidR="00E5208C" w:rsidRPr="005E534C">
              <w:rPr>
                <w:i/>
                <w:iCs/>
              </w:rPr>
              <w:t>part</w:t>
            </w:r>
            <w:proofErr w:type="spellEnd"/>
            <w:r w:rsidR="00E5208C" w:rsidRPr="005E534C">
              <w:rPr>
                <w:i/>
                <w:iCs/>
              </w:rPr>
              <w:t xml:space="preserve"> is not </w:t>
            </w:r>
            <w:proofErr w:type="spellStart"/>
            <w:r w:rsidR="00E5208C" w:rsidRPr="005E534C">
              <w:rPr>
                <w:i/>
                <w:iCs/>
              </w:rPr>
              <w:t>mandatory</w:t>
            </w:r>
            <w:proofErr w:type="spellEnd"/>
            <w:r w:rsidR="00E5208C" w:rsidRPr="005E534C">
              <w:rPr>
                <w:i/>
                <w:iCs/>
              </w:rPr>
              <w:t xml:space="preserve"> </w:t>
            </w:r>
            <w:proofErr w:type="spellStart"/>
            <w:r w:rsidR="00E5208C" w:rsidRPr="005E534C">
              <w:rPr>
                <w:i/>
                <w:iCs/>
              </w:rPr>
              <w:t>to</w:t>
            </w:r>
            <w:proofErr w:type="spellEnd"/>
            <w:r w:rsidR="00E5208C" w:rsidRPr="005E534C">
              <w:rPr>
                <w:i/>
                <w:iCs/>
              </w:rPr>
              <w:t xml:space="preserve"> be </w:t>
            </w:r>
            <w:proofErr w:type="spellStart"/>
            <w:r w:rsidR="00E5208C" w:rsidRPr="005E534C">
              <w:rPr>
                <w:i/>
                <w:iCs/>
              </w:rPr>
              <w:t>filled</w:t>
            </w:r>
            <w:proofErr w:type="spellEnd"/>
            <w:r w:rsidR="00E5208C" w:rsidRPr="005E534C">
              <w:rPr>
                <w:i/>
                <w:iCs/>
              </w:rPr>
              <w:t>.</w:t>
            </w:r>
          </w:p>
        </w:tc>
      </w:tr>
      <w:tr w:rsidR="00BE35EA" w:rsidRPr="00BE35EA" w14:paraId="119DDF79" w14:textId="77777777" w:rsidTr="00E5208C">
        <w:trPr>
          <w:trHeight w:val="431"/>
        </w:trPr>
        <w:tc>
          <w:tcPr>
            <w:tcW w:w="9924" w:type="dxa"/>
            <w:gridSpan w:val="6"/>
            <w:shd w:val="clear" w:color="auto" w:fill="C5E0B3" w:themeFill="accent6" w:themeFillTint="66"/>
            <w:vAlign w:val="center"/>
          </w:tcPr>
          <w:p w14:paraId="10705A33" w14:textId="77777777" w:rsidR="00BE35EA" w:rsidRPr="005E534C" w:rsidRDefault="00BE35EA" w:rsidP="00FD529B">
            <w:pPr>
              <w:jc w:val="center"/>
              <w:rPr>
                <w:b/>
                <w:bCs/>
              </w:rPr>
            </w:pPr>
            <w:r w:rsidRPr="005E534C">
              <w:rPr>
                <w:b/>
                <w:bCs/>
              </w:rPr>
              <w:t>İletişim Bilgileri</w:t>
            </w:r>
          </w:p>
          <w:p w14:paraId="5A01C98C" w14:textId="59D81B48" w:rsidR="00BE35EA" w:rsidRPr="00BE35EA" w:rsidRDefault="00BE35EA" w:rsidP="00FD529B">
            <w:pPr>
              <w:jc w:val="center"/>
              <w:rPr>
                <w:i/>
                <w:iCs/>
              </w:rPr>
            </w:pPr>
            <w:proofErr w:type="spellStart"/>
            <w:r w:rsidRPr="00BE35EA">
              <w:rPr>
                <w:i/>
                <w:iCs/>
              </w:rPr>
              <w:t>Contact</w:t>
            </w:r>
            <w:proofErr w:type="spellEnd"/>
            <w:r w:rsidRPr="00BE35EA">
              <w:rPr>
                <w:i/>
                <w:iCs/>
              </w:rPr>
              <w:t xml:space="preserve"> Information</w:t>
            </w:r>
          </w:p>
        </w:tc>
      </w:tr>
      <w:tr w:rsidR="00130B39" w14:paraId="28F1305F" w14:textId="77777777" w:rsidTr="00E5208C">
        <w:trPr>
          <w:trHeight w:val="427"/>
        </w:trPr>
        <w:tc>
          <w:tcPr>
            <w:tcW w:w="2978" w:type="dxa"/>
            <w:gridSpan w:val="2"/>
            <w:shd w:val="clear" w:color="auto" w:fill="C5E0B3" w:themeFill="accent6" w:themeFillTint="66"/>
            <w:vAlign w:val="center"/>
          </w:tcPr>
          <w:p w14:paraId="1DF1F3A6" w14:textId="77777777" w:rsidR="00130B39" w:rsidRPr="005E534C" w:rsidRDefault="00130B39" w:rsidP="005E534C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Tedarikçi / Teklif veren adı</w:t>
            </w:r>
          </w:p>
          <w:p w14:paraId="70D12590" w14:textId="1F2FD730" w:rsidR="00130B39" w:rsidRPr="00130B39" w:rsidRDefault="00130B39" w:rsidP="005E534C">
            <w:pPr>
              <w:rPr>
                <w:i/>
                <w:iCs/>
              </w:rPr>
            </w:pPr>
            <w:proofErr w:type="spellStart"/>
            <w:r w:rsidRPr="00130B39">
              <w:rPr>
                <w:i/>
                <w:iCs/>
              </w:rPr>
              <w:t>Supplier</w:t>
            </w:r>
            <w:proofErr w:type="spellEnd"/>
            <w:r w:rsidRPr="00130B39">
              <w:rPr>
                <w:i/>
                <w:iCs/>
              </w:rPr>
              <w:t xml:space="preserve"> / </w:t>
            </w:r>
            <w:proofErr w:type="spellStart"/>
            <w:r w:rsidRPr="00130B39">
              <w:rPr>
                <w:i/>
                <w:iCs/>
              </w:rPr>
              <w:t>Bidder</w:t>
            </w:r>
            <w:proofErr w:type="spellEnd"/>
            <w:r w:rsidRPr="00130B39">
              <w:rPr>
                <w:i/>
                <w:iCs/>
              </w:rPr>
              <w:t xml:space="preserve"> Name</w:t>
            </w:r>
          </w:p>
        </w:tc>
        <w:tc>
          <w:tcPr>
            <w:tcW w:w="3827" w:type="dxa"/>
            <w:vAlign w:val="center"/>
          </w:tcPr>
          <w:p w14:paraId="229AE7B2" w14:textId="77777777" w:rsidR="00130B39" w:rsidRPr="00815D84" w:rsidRDefault="00130B39" w:rsidP="005E534C"/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CB76A70" w14:textId="77777777" w:rsidR="002F7F99" w:rsidRPr="005E534C" w:rsidRDefault="002F7F99" w:rsidP="002F7F99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İmza</w:t>
            </w:r>
          </w:p>
          <w:p w14:paraId="2BB75E2C" w14:textId="337B2D25" w:rsidR="00130B39" w:rsidRDefault="002F7F99" w:rsidP="002F7F99">
            <w:pPr>
              <w:rPr>
                <w:i/>
                <w:iCs/>
              </w:rPr>
            </w:pPr>
            <w:proofErr w:type="spellStart"/>
            <w:r w:rsidRPr="00E5208C">
              <w:rPr>
                <w:i/>
                <w:iCs/>
              </w:rPr>
              <w:t>Signature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4A494E7" w14:textId="77777777" w:rsidR="00130B39" w:rsidRPr="00815D84" w:rsidRDefault="00130B39" w:rsidP="005E534C"/>
        </w:tc>
      </w:tr>
      <w:tr w:rsidR="002F7F99" w14:paraId="0F32E6BF" w14:textId="77777777" w:rsidTr="00E5208C">
        <w:trPr>
          <w:trHeight w:val="427"/>
        </w:trPr>
        <w:tc>
          <w:tcPr>
            <w:tcW w:w="2978" w:type="dxa"/>
            <w:gridSpan w:val="2"/>
            <w:shd w:val="clear" w:color="auto" w:fill="C5E0B3" w:themeFill="accent6" w:themeFillTint="66"/>
            <w:vAlign w:val="center"/>
          </w:tcPr>
          <w:p w14:paraId="3C920CC4" w14:textId="77777777" w:rsidR="002F7F99" w:rsidRPr="005E534C" w:rsidRDefault="002F7F99" w:rsidP="002F7F99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Tedarikçi Kod</w:t>
            </w:r>
          </w:p>
          <w:p w14:paraId="6FEF7BC9" w14:textId="4A0088D4" w:rsidR="002F7F99" w:rsidRPr="005E534C" w:rsidRDefault="002F7F99" w:rsidP="002F7F99">
            <w:pPr>
              <w:rPr>
                <w:b/>
                <w:bCs/>
              </w:rPr>
            </w:pPr>
            <w:proofErr w:type="spellStart"/>
            <w:r w:rsidRPr="00130B39">
              <w:rPr>
                <w:i/>
                <w:iCs/>
              </w:rPr>
              <w:t>Supplier</w:t>
            </w:r>
            <w:proofErr w:type="spellEnd"/>
            <w:r w:rsidRPr="00130B39">
              <w:rPr>
                <w:i/>
                <w:iCs/>
              </w:rPr>
              <w:t xml:space="preserve"> </w:t>
            </w:r>
            <w:proofErr w:type="spellStart"/>
            <w:r w:rsidRPr="00130B39">
              <w:rPr>
                <w:i/>
                <w:iCs/>
              </w:rPr>
              <w:t>Code</w:t>
            </w:r>
            <w:proofErr w:type="spellEnd"/>
          </w:p>
        </w:tc>
        <w:tc>
          <w:tcPr>
            <w:tcW w:w="3827" w:type="dxa"/>
            <w:vAlign w:val="center"/>
          </w:tcPr>
          <w:p w14:paraId="516CB173" w14:textId="77777777" w:rsidR="002F7F99" w:rsidRPr="00815D84" w:rsidRDefault="002F7F99" w:rsidP="002F7F99"/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3F4477A8" w14:textId="77777777" w:rsidR="002F7F99" w:rsidRPr="005E534C" w:rsidRDefault="002F7F99" w:rsidP="002F7F99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Tarih</w:t>
            </w:r>
          </w:p>
          <w:p w14:paraId="51E0641D" w14:textId="40AF4AF0" w:rsidR="002F7F99" w:rsidRPr="005E534C" w:rsidRDefault="002F7F99" w:rsidP="002F7F99">
            <w:pPr>
              <w:rPr>
                <w:b/>
                <w:bCs/>
              </w:rPr>
            </w:pPr>
            <w:proofErr w:type="spellStart"/>
            <w:r w:rsidRPr="00E5208C">
              <w:rPr>
                <w:i/>
                <w:iCs/>
              </w:rPr>
              <w:t>Date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286D967C" w14:textId="77777777" w:rsidR="002F7F99" w:rsidRPr="00815D84" w:rsidRDefault="002F7F99" w:rsidP="002F7F99"/>
        </w:tc>
      </w:tr>
      <w:tr w:rsidR="002F7F99" w14:paraId="5D196742" w14:textId="77777777" w:rsidTr="00E5208C">
        <w:trPr>
          <w:trHeight w:val="418"/>
        </w:trPr>
        <w:tc>
          <w:tcPr>
            <w:tcW w:w="2978" w:type="dxa"/>
            <w:gridSpan w:val="2"/>
            <w:shd w:val="clear" w:color="auto" w:fill="C5E0B3" w:themeFill="accent6" w:themeFillTint="66"/>
            <w:vAlign w:val="center"/>
          </w:tcPr>
          <w:p w14:paraId="3CDD87D9" w14:textId="77777777" w:rsidR="002F7F99" w:rsidRPr="005E534C" w:rsidRDefault="002F7F99" w:rsidP="002F7F99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Tedarikçi Temsilcisi</w:t>
            </w:r>
          </w:p>
          <w:p w14:paraId="25AB9455" w14:textId="3C7FEAC7" w:rsidR="002F7F99" w:rsidRPr="00130B39" w:rsidRDefault="002F7F99" w:rsidP="002F7F99">
            <w:pPr>
              <w:rPr>
                <w:i/>
                <w:iCs/>
              </w:rPr>
            </w:pPr>
            <w:proofErr w:type="spellStart"/>
            <w:r w:rsidRPr="00130B39">
              <w:rPr>
                <w:i/>
                <w:iCs/>
              </w:rPr>
              <w:t>Supplier</w:t>
            </w:r>
            <w:proofErr w:type="spellEnd"/>
            <w:r w:rsidRPr="00130B39">
              <w:rPr>
                <w:i/>
                <w:iCs/>
              </w:rPr>
              <w:t xml:space="preserve"> </w:t>
            </w:r>
            <w:proofErr w:type="spellStart"/>
            <w:r w:rsidRPr="00130B39">
              <w:rPr>
                <w:i/>
                <w:iCs/>
              </w:rPr>
              <w:t>Rep</w:t>
            </w:r>
            <w:r>
              <w:rPr>
                <w:i/>
                <w:iCs/>
              </w:rPr>
              <w:t>re</w:t>
            </w:r>
            <w:r w:rsidRPr="00130B39">
              <w:rPr>
                <w:i/>
                <w:iCs/>
              </w:rPr>
              <w:t>sentative</w:t>
            </w:r>
            <w:proofErr w:type="spellEnd"/>
          </w:p>
        </w:tc>
        <w:tc>
          <w:tcPr>
            <w:tcW w:w="6946" w:type="dxa"/>
            <w:gridSpan w:val="4"/>
            <w:vAlign w:val="center"/>
          </w:tcPr>
          <w:p w14:paraId="34F95AB3" w14:textId="77777777" w:rsidR="002F7F99" w:rsidRPr="00815D84" w:rsidRDefault="002F7F99" w:rsidP="002F7F99"/>
        </w:tc>
      </w:tr>
      <w:tr w:rsidR="002F7F99" w14:paraId="52632370" w14:textId="77777777" w:rsidTr="00ED3774">
        <w:trPr>
          <w:trHeight w:val="44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A0B704F" w14:textId="77777777" w:rsidR="002F7F99" w:rsidRDefault="002F7F99" w:rsidP="002F7F99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E</w:t>
            </w:r>
            <w:r>
              <w:rPr>
                <w:b/>
                <w:bCs/>
              </w:rPr>
              <w:t>-Posta</w:t>
            </w:r>
          </w:p>
          <w:p w14:paraId="64C701C7" w14:textId="1F0480EA" w:rsidR="002F7F99" w:rsidRPr="00ED3774" w:rsidRDefault="002F7F99" w:rsidP="002F7F99">
            <w:pPr>
              <w:rPr>
                <w:i/>
                <w:iCs/>
              </w:rPr>
            </w:pPr>
            <w:proofErr w:type="gramStart"/>
            <w:r w:rsidRPr="00ED3774">
              <w:rPr>
                <w:i/>
                <w:iCs/>
              </w:rPr>
              <w:t>E-mail</w:t>
            </w:r>
            <w:proofErr w:type="gramEnd"/>
          </w:p>
        </w:tc>
        <w:tc>
          <w:tcPr>
            <w:tcW w:w="5812" w:type="dxa"/>
            <w:gridSpan w:val="2"/>
            <w:vAlign w:val="center"/>
          </w:tcPr>
          <w:p w14:paraId="419C18B8" w14:textId="77777777" w:rsidR="002F7F99" w:rsidRPr="00815D84" w:rsidRDefault="002F7F99" w:rsidP="002F7F99"/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08A1980D" w14:textId="77777777" w:rsidR="002F7F99" w:rsidRPr="005E534C" w:rsidRDefault="002F7F99" w:rsidP="002F7F99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Telefon</w:t>
            </w:r>
          </w:p>
          <w:p w14:paraId="1C6D1420" w14:textId="123B4D40" w:rsidR="002F7F99" w:rsidRDefault="002F7F99" w:rsidP="002F7F99">
            <w:pPr>
              <w:rPr>
                <w:i/>
                <w:iCs/>
              </w:rPr>
            </w:pPr>
            <w:r>
              <w:rPr>
                <w:i/>
                <w:iCs/>
              </w:rPr>
              <w:t>Phone</w:t>
            </w:r>
          </w:p>
        </w:tc>
        <w:tc>
          <w:tcPr>
            <w:tcW w:w="1701" w:type="dxa"/>
            <w:gridSpan w:val="2"/>
            <w:vAlign w:val="center"/>
          </w:tcPr>
          <w:p w14:paraId="1FA9DBD4" w14:textId="77777777" w:rsidR="002F7F99" w:rsidRPr="00815D84" w:rsidRDefault="002F7F99" w:rsidP="002F7F99"/>
        </w:tc>
      </w:tr>
      <w:tr w:rsidR="002F7F99" w14:paraId="23170897" w14:textId="77777777" w:rsidTr="00E5208C">
        <w:trPr>
          <w:gridAfter w:val="1"/>
          <w:wAfter w:w="7" w:type="dxa"/>
          <w:trHeight w:val="406"/>
        </w:trPr>
        <w:tc>
          <w:tcPr>
            <w:tcW w:w="9917" w:type="dxa"/>
            <w:gridSpan w:val="5"/>
            <w:shd w:val="clear" w:color="auto" w:fill="C5E0B3" w:themeFill="accent6" w:themeFillTint="66"/>
            <w:vAlign w:val="center"/>
          </w:tcPr>
          <w:p w14:paraId="010F8D58" w14:textId="77777777" w:rsidR="002F7F99" w:rsidRDefault="002F7F99" w:rsidP="002F7F99">
            <w:pPr>
              <w:rPr>
                <w:b/>
                <w:bCs/>
              </w:rPr>
            </w:pPr>
            <w:proofErr w:type="gramStart"/>
            <w:r w:rsidRPr="00472B22">
              <w:rPr>
                <w:b/>
                <w:bCs/>
              </w:rPr>
              <w:t>Şikayet</w:t>
            </w:r>
            <w:proofErr w:type="gramEnd"/>
            <w:r w:rsidRPr="00472B22">
              <w:rPr>
                <w:b/>
                <w:bCs/>
              </w:rPr>
              <w:t xml:space="preserve"> detayları (gerekli destekleyici belgeleri ekleyiniz.)</w:t>
            </w:r>
          </w:p>
          <w:p w14:paraId="154C16E5" w14:textId="6E2AC443" w:rsidR="002F7F99" w:rsidRPr="005E534C" w:rsidRDefault="002F7F99" w:rsidP="002F7F99">
            <w:pPr>
              <w:rPr>
                <w:i/>
                <w:iCs/>
              </w:rPr>
            </w:pPr>
            <w:proofErr w:type="spellStart"/>
            <w:r w:rsidRPr="005E534C">
              <w:rPr>
                <w:i/>
                <w:iCs/>
              </w:rPr>
              <w:t>Details</w:t>
            </w:r>
            <w:proofErr w:type="spellEnd"/>
            <w:r w:rsidRPr="005E534C">
              <w:rPr>
                <w:i/>
                <w:iCs/>
              </w:rPr>
              <w:t xml:space="preserve"> of </w:t>
            </w:r>
            <w:proofErr w:type="spellStart"/>
            <w:r w:rsidRPr="005E534C">
              <w:rPr>
                <w:i/>
                <w:iCs/>
              </w:rPr>
              <w:t>Grievance</w:t>
            </w:r>
            <w:proofErr w:type="spellEnd"/>
            <w:r w:rsidRPr="005E534C">
              <w:rPr>
                <w:i/>
                <w:iCs/>
              </w:rPr>
              <w:t xml:space="preserve"> (</w:t>
            </w:r>
            <w:proofErr w:type="spellStart"/>
            <w:r w:rsidRPr="005E534C">
              <w:rPr>
                <w:i/>
                <w:iCs/>
              </w:rPr>
              <w:t>attach</w:t>
            </w:r>
            <w:proofErr w:type="spellEnd"/>
            <w:r w:rsidRPr="005E534C">
              <w:rPr>
                <w:i/>
                <w:iCs/>
              </w:rPr>
              <w:t xml:space="preserve"> </w:t>
            </w:r>
            <w:proofErr w:type="spellStart"/>
            <w:r w:rsidRPr="005E534C">
              <w:rPr>
                <w:i/>
                <w:iCs/>
              </w:rPr>
              <w:t>necessary</w:t>
            </w:r>
            <w:proofErr w:type="spellEnd"/>
            <w:r w:rsidRPr="005E534C">
              <w:rPr>
                <w:i/>
                <w:iCs/>
              </w:rPr>
              <w:t xml:space="preserve"> </w:t>
            </w:r>
            <w:proofErr w:type="spellStart"/>
            <w:r w:rsidRPr="005E534C">
              <w:rPr>
                <w:i/>
                <w:iCs/>
              </w:rPr>
              <w:t>supporting</w:t>
            </w:r>
            <w:proofErr w:type="spellEnd"/>
            <w:r w:rsidRPr="005E534C">
              <w:rPr>
                <w:i/>
                <w:iCs/>
              </w:rPr>
              <w:t xml:space="preserve"> </w:t>
            </w:r>
            <w:proofErr w:type="spellStart"/>
            <w:r w:rsidRPr="005E534C">
              <w:rPr>
                <w:i/>
                <w:iCs/>
              </w:rPr>
              <w:t>documents</w:t>
            </w:r>
            <w:proofErr w:type="spellEnd"/>
            <w:r w:rsidRPr="005E534C">
              <w:rPr>
                <w:i/>
                <w:iCs/>
              </w:rPr>
              <w:t>)</w:t>
            </w:r>
          </w:p>
        </w:tc>
      </w:tr>
      <w:tr w:rsidR="002F7F99" w14:paraId="3C2D9180" w14:textId="77777777" w:rsidTr="00815D84">
        <w:trPr>
          <w:gridAfter w:val="1"/>
          <w:wAfter w:w="7" w:type="dxa"/>
          <w:trHeight w:val="540"/>
        </w:trPr>
        <w:tc>
          <w:tcPr>
            <w:tcW w:w="9917" w:type="dxa"/>
            <w:gridSpan w:val="5"/>
            <w:vAlign w:val="center"/>
          </w:tcPr>
          <w:p w14:paraId="45B14193" w14:textId="77777777" w:rsidR="002F7F99" w:rsidRDefault="002F7F99" w:rsidP="002F7F99"/>
        </w:tc>
      </w:tr>
      <w:tr w:rsidR="002F7F99" w14:paraId="25DCDF78" w14:textId="77777777" w:rsidTr="00E5208C">
        <w:trPr>
          <w:gridAfter w:val="1"/>
          <w:wAfter w:w="7" w:type="dxa"/>
          <w:trHeight w:val="986"/>
        </w:trPr>
        <w:tc>
          <w:tcPr>
            <w:tcW w:w="9917" w:type="dxa"/>
            <w:gridSpan w:val="5"/>
            <w:vAlign w:val="center"/>
          </w:tcPr>
          <w:p w14:paraId="481E98BE" w14:textId="574ACA02" w:rsidR="002F7F99" w:rsidRPr="005E534C" w:rsidRDefault="002F7F99" w:rsidP="002F7F99">
            <w:r w:rsidRPr="005E534C">
              <w:t xml:space="preserve">Sağlanan bilgilerin (bilgimiz dahilinde) gerçek ve doğru olduğunu beyan ederim. Süperpar’ın sağlanan veya daha sonrasında elde edilecek bilgileri, bu </w:t>
            </w:r>
            <w:proofErr w:type="gramStart"/>
            <w:r w:rsidRPr="005E534C">
              <w:t>şikayeti</w:t>
            </w:r>
            <w:proofErr w:type="gramEnd"/>
            <w:r w:rsidRPr="005E534C">
              <w:t xml:space="preserve"> çözmek, araştırmak veya başka bir şekilde ele almak, gerekirse gerekli önlemleri almak için kullanabileceğini kabul ediyoruz. </w:t>
            </w:r>
          </w:p>
          <w:p w14:paraId="108DAAC4" w14:textId="590BF87C" w:rsidR="002F7F99" w:rsidRDefault="002F7F99" w:rsidP="00C71579">
            <w:r w:rsidRPr="00E5208C">
              <w:rPr>
                <w:i/>
                <w:iCs/>
              </w:rPr>
              <w:t xml:space="preserve">I </w:t>
            </w:r>
            <w:proofErr w:type="spellStart"/>
            <w:r w:rsidRPr="00E5208C">
              <w:rPr>
                <w:i/>
                <w:iCs/>
              </w:rPr>
              <w:t>declare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that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the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information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supplied</w:t>
            </w:r>
            <w:proofErr w:type="spellEnd"/>
            <w:r w:rsidRPr="00E5208C">
              <w:rPr>
                <w:i/>
                <w:iCs/>
              </w:rPr>
              <w:t xml:space="preserve"> is </w:t>
            </w:r>
            <w:proofErr w:type="spellStart"/>
            <w:r w:rsidRPr="00E5208C">
              <w:rPr>
                <w:i/>
                <w:iCs/>
              </w:rPr>
              <w:t>true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and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correct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to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the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best</w:t>
            </w:r>
            <w:proofErr w:type="spellEnd"/>
            <w:r w:rsidRPr="00E5208C">
              <w:rPr>
                <w:i/>
                <w:iCs/>
              </w:rPr>
              <w:t xml:space="preserve"> of </w:t>
            </w:r>
            <w:proofErr w:type="spellStart"/>
            <w:r w:rsidRPr="00E5208C">
              <w:rPr>
                <w:i/>
                <w:iCs/>
              </w:rPr>
              <w:t>our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knowladge</w:t>
            </w:r>
            <w:proofErr w:type="spellEnd"/>
            <w:r w:rsidRPr="00E5208C">
              <w:rPr>
                <w:i/>
                <w:iCs/>
              </w:rPr>
              <w:t>.</w:t>
            </w:r>
            <w:r w:rsidR="00C71579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We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acknowledge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that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Superpar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may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use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information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provided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or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later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obtained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to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resolve</w:t>
            </w:r>
            <w:proofErr w:type="spellEnd"/>
            <w:r w:rsidRPr="00E5208C">
              <w:rPr>
                <w:i/>
                <w:iCs/>
              </w:rPr>
              <w:t xml:space="preserve">, </w:t>
            </w:r>
            <w:proofErr w:type="spellStart"/>
            <w:r w:rsidRPr="00E5208C">
              <w:rPr>
                <w:i/>
                <w:iCs/>
              </w:rPr>
              <w:t>investigate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or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otherwise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deal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with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the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grievance</w:t>
            </w:r>
            <w:proofErr w:type="spellEnd"/>
            <w:r w:rsidRPr="00E5208C">
              <w:rPr>
                <w:i/>
                <w:iCs/>
              </w:rPr>
              <w:t xml:space="preserve">, </w:t>
            </w:r>
            <w:proofErr w:type="spellStart"/>
            <w:r w:rsidRPr="00E5208C">
              <w:rPr>
                <w:i/>
                <w:iCs/>
              </w:rPr>
              <w:t>take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necessary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action</w:t>
            </w:r>
            <w:proofErr w:type="spellEnd"/>
            <w:r w:rsidRPr="00E5208C">
              <w:rPr>
                <w:i/>
                <w:iCs/>
              </w:rPr>
              <w:t xml:space="preserve"> (</w:t>
            </w:r>
            <w:proofErr w:type="spellStart"/>
            <w:r w:rsidRPr="00E5208C">
              <w:rPr>
                <w:i/>
                <w:iCs/>
              </w:rPr>
              <w:t>if</w:t>
            </w:r>
            <w:proofErr w:type="spellEnd"/>
            <w:r w:rsidRPr="00E5208C">
              <w:rPr>
                <w:i/>
                <w:iCs/>
              </w:rPr>
              <w:t xml:space="preserve"> </w:t>
            </w:r>
            <w:proofErr w:type="spellStart"/>
            <w:r w:rsidRPr="00E5208C">
              <w:rPr>
                <w:i/>
                <w:iCs/>
              </w:rPr>
              <w:t>required</w:t>
            </w:r>
            <w:proofErr w:type="spellEnd"/>
            <w:r w:rsidRPr="00E5208C">
              <w:rPr>
                <w:i/>
                <w:iCs/>
              </w:rPr>
              <w:t>)</w:t>
            </w:r>
          </w:p>
        </w:tc>
      </w:tr>
    </w:tbl>
    <w:p w14:paraId="6490DF43" w14:textId="77777777" w:rsidR="006D1C1D" w:rsidRPr="005E534C" w:rsidRDefault="006D1C1D" w:rsidP="002F7F99">
      <w:pPr>
        <w:spacing w:after="0"/>
        <w:rPr>
          <w:b/>
          <w:b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02"/>
        <w:gridCol w:w="3294"/>
        <w:gridCol w:w="1843"/>
        <w:gridCol w:w="1978"/>
      </w:tblGrid>
      <w:tr w:rsidR="00E5208C" w14:paraId="550798EC" w14:textId="77777777" w:rsidTr="00E024D8">
        <w:trPr>
          <w:trHeight w:val="453"/>
        </w:trPr>
        <w:tc>
          <w:tcPr>
            <w:tcW w:w="9917" w:type="dxa"/>
            <w:gridSpan w:val="4"/>
            <w:shd w:val="clear" w:color="auto" w:fill="FBE4D5" w:themeFill="accent2" w:themeFillTint="33"/>
            <w:vAlign w:val="center"/>
          </w:tcPr>
          <w:p w14:paraId="22EAC448" w14:textId="77777777" w:rsidR="00C71579" w:rsidRPr="005E534C" w:rsidRDefault="00C71579" w:rsidP="00C71579">
            <w:r w:rsidRPr="001859F9">
              <w:t>Bu bölüm</w:t>
            </w:r>
            <w:r w:rsidRPr="005E534C">
              <w:t xml:space="preserve"> Süperpar Otomotiv San. Ve Tic. A.Ş. tarafından doldurulacaktır!</w:t>
            </w:r>
          </w:p>
          <w:p w14:paraId="59E5840C" w14:textId="1C910B76" w:rsidR="00E5208C" w:rsidRPr="005E534C" w:rsidRDefault="00C71579" w:rsidP="002E62D6">
            <w:pPr>
              <w:rPr>
                <w:b/>
                <w:bCs/>
              </w:rPr>
            </w:pPr>
            <w:proofErr w:type="spellStart"/>
            <w:r w:rsidRPr="001859F9">
              <w:rPr>
                <w:i/>
                <w:iCs/>
              </w:rPr>
              <w:t>The</w:t>
            </w:r>
            <w:proofErr w:type="spellEnd"/>
            <w:r w:rsidRPr="001859F9">
              <w:rPr>
                <w:i/>
                <w:iCs/>
              </w:rPr>
              <w:t xml:space="preserve"> </w:t>
            </w:r>
            <w:proofErr w:type="spellStart"/>
            <w:r w:rsidRPr="001859F9">
              <w:rPr>
                <w:i/>
                <w:iCs/>
              </w:rPr>
              <w:t>sections</w:t>
            </w:r>
            <w:proofErr w:type="spellEnd"/>
            <w:r w:rsidRPr="001859F9">
              <w:rPr>
                <w:i/>
                <w:iCs/>
              </w:rPr>
              <w:t xml:space="preserve"> </w:t>
            </w:r>
            <w:proofErr w:type="spellStart"/>
            <w:r w:rsidRPr="001859F9">
              <w:rPr>
                <w:i/>
                <w:iCs/>
              </w:rPr>
              <w:t>below</w:t>
            </w:r>
            <w:proofErr w:type="spellEnd"/>
            <w:r w:rsidRPr="001859F9">
              <w:rPr>
                <w:i/>
                <w:iCs/>
              </w:rPr>
              <w:t xml:space="preserve"> </w:t>
            </w:r>
            <w:proofErr w:type="spellStart"/>
            <w:r w:rsidRPr="001859F9">
              <w:rPr>
                <w:i/>
                <w:iCs/>
              </w:rPr>
              <w:t>will</w:t>
            </w:r>
            <w:proofErr w:type="spellEnd"/>
            <w:r w:rsidRPr="001859F9">
              <w:rPr>
                <w:i/>
                <w:iCs/>
              </w:rPr>
              <w:t xml:space="preserve"> be </w:t>
            </w:r>
            <w:proofErr w:type="spellStart"/>
            <w:r w:rsidRPr="001859F9">
              <w:rPr>
                <w:i/>
                <w:iCs/>
              </w:rPr>
              <w:t>filled</w:t>
            </w:r>
            <w:proofErr w:type="spellEnd"/>
            <w:r w:rsidRPr="001859F9">
              <w:rPr>
                <w:i/>
                <w:iCs/>
              </w:rPr>
              <w:t xml:space="preserve"> </w:t>
            </w:r>
            <w:proofErr w:type="spellStart"/>
            <w:r w:rsidRPr="001859F9">
              <w:rPr>
                <w:i/>
                <w:iCs/>
              </w:rPr>
              <w:t>by</w:t>
            </w:r>
            <w:proofErr w:type="spellEnd"/>
            <w:r w:rsidRPr="001859F9">
              <w:rPr>
                <w:i/>
                <w:iCs/>
              </w:rPr>
              <w:t xml:space="preserve"> Süperpar!</w:t>
            </w:r>
          </w:p>
        </w:tc>
      </w:tr>
      <w:tr w:rsidR="00C71579" w14:paraId="38C0A010" w14:textId="77777777" w:rsidTr="00C71579">
        <w:trPr>
          <w:trHeight w:val="453"/>
        </w:trPr>
        <w:tc>
          <w:tcPr>
            <w:tcW w:w="9917" w:type="dxa"/>
            <w:gridSpan w:val="4"/>
            <w:shd w:val="clear" w:color="auto" w:fill="C5E0B3" w:themeFill="accent6" w:themeFillTint="66"/>
            <w:vAlign w:val="center"/>
          </w:tcPr>
          <w:p w14:paraId="3B7E4A03" w14:textId="03716F5C" w:rsidR="00C71579" w:rsidRPr="002E62D6" w:rsidRDefault="00C71579" w:rsidP="00C71579">
            <w:pPr>
              <w:jc w:val="center"/>
              <w:rPr>
                <w:b/>
                <w:bCs/>
              </w:rPr>
            </w:pPr>
            <w:r w:rsidRPr="002E62D6">
              <w:rPr>
                <w:b/>
                <w:bCs/>
              </w:rPr>
              <w:t>Kapanış Raporu</w:t>
            </w:r>
          </w:p>
          <w:p w14:paraId="1CA9CA3F" w14:textId="76EA2C61" w:rsidR="00C71579" w:rsidRPr="00C71579" w:rsidRDefault="00C71579" w:rsidP="00C71579">
            <w:pPr>
              <w:jc w:val="center"/>
              <w:rPr>
                <w:highlight w:val="yellow"/>
              </w:rPr>
            </w:pPr>
            <w:proofErr w:type="spellStart"/>
            <w:r w:rsidRPr="00AB70C3">
              <w:rPr>
                <w:i/>
                <w:iCs/>
              </w:rPr>
              <w:t>Closing</w:t>
            </w:r>
            <w:proofErr w:type="spellEnd"/>
            <w:r w:rsidRPr="00AB70C3">
              <w:rPr>
                <w:i/>
                <w:iCs/>
              </w:rPr>
              <w:t xml:space="preserve"> Report</w:t>
            </w:r>
          </w:p>
        </w:tc>
      </w:tr>
      <w:tr w:rsidR="00AB70C3" w14:paraId="5162888E" w14:textId="77777777" w:rsidTr="00C71579">
        <w:trPr>
          <w:trHeight w:val="453"/>
        </w:trPr>
        <w:tc>
          <w:tcPr>
            <w:tcW w:w="9917" w:type="dxa"/>
            <w:gridSpan w:val="4"/>
            <w:shd w:val="clear" w:color="auto" w:fill="C5E0B3" w:themeFill="accent6" w:themeFillTint="66"/>
            <w:vAlign w:val="center"/>
          </w:tcPr>
          <w:p w14:paraId="005DF2DA" w14:textId="4E91D96F" w:rsidR="00AB70C3" w:rsidRPr="005E534C" w:rsidRDefault="00AB70C3" w:rsidP="005E534C">
            <w:pPr>
              <w:rPr>
                <w:b/>
                <w:bCs/>
              </w:rPr>
            </w:pPr>
            <w:proofErr w:type="gramStart"/>
            <w:r w:rsidRPr="005E534C">
              <w:rPr>
                <w:b/>
                <w:bCs/>
              </w:rPr>
              <w:t>Şikayet</w:t>
            </w:r>
            <w:proofErr w:type="gramEnd"/>
            <w:r w:rsidRPr="005E534C">
              <w:rPr>
                <w:b/>
                <w:bCs/>
              </w:rPr>
              <w:t xml:space="preserve"> Soruşturma Ayrıntıları. </w:t>
            </w:r>
            <w:r w:rsidR="00C71579">
              <w:rPr>
                <w:b/>
                <w:bCs/>
              </w:rPr>
              <w:t>(</w:t>
            </w:r>
            <w:r w:rsidRPr="005E534C">
              <w:rPr>
                <w:b/>
                <w:bCs/>
              </w:rPr>
              <w:t>Destekleyici belgeleri ekleyin.</w:t>
            </w:r>
            <w:r w:rsidR="00C71579">
              <w:rPr>
                <w:b/>
                <w:bCs/>
              </w:rPr>
              <w:t>)</w:t>
            </w:r>
          </w:p>
          <w:p w14:paraId="2BAAC55F" w14:textId="69F34E2B" w:rsidR="00AB70C3" w:rsidRPr="00AB70C3" w:rsidRDefault="00AB70C3" w:rsidP="005E534C">
            <w:pPr>
              <w:rPr>
                <w:i/>
                <w:iCs/>
              </w:rPr>
            </w:pPr>
            <w:proofErr w:type="spellStart"/>
            <w:r w:rsidRPr="00AB70C3">
              <w:rPr>
                <w:i/>
                <w:iCs/>
              </w:rPr>
              <w:t>Grievance</w:t>
            </w:r>
            <w:proofErr w:type="spellEnd"/>
            <w:r w:rsidRPr="00AB70C3">
              <w:rPr>
                <w:i/>
                <w:iCs/>
              </w:rPr>
              <w:t xml:space="preserve"> </w:t>
            </w:r>
            <w:proofErr w:type="spellStart"/>
            <w:r w:rsidRPr="00AB70C3">
              <w:rPr>
                <w:i/>
                <w:iCs/>
              </w:rPr>
              <w:t>Investigation</w:t>
            </w:r>
            <w:proofErr w:type="spellEnd"/>
            <w:r w:rsidRPr="00AB70C3">
              <w:rPr>
                <w:i/>
                <w:iCs/>
              </w:rPr>
              <w:t xml:space="preserve"> </w:t>
            </w:r>
            <w:proofErr w:type="spellStart"/>
            <w:r w:rsidRPr="00AB70C3">
              <w:rPr>
                <w:i/>
                <w:iCs/>
              </w:rPr>
              <w:t>Details</w:t>
            </w:r>
            <w:proofErr w:type="spellEnd"/>
            <w:r w:rsidRPr="00AB70C3">
              <w:rPr>
                <w:i/>
                <w:iCs/>
              </w:rPr>
              <w:t xml:space="preserve">. </w:t>
            </w:r>
            <w:r w:rsidR="00C71579">
              <w:rPr>
                <w:i/>
                <w:iCs/>
              </w:rPr>
              <w:t>(</w:t>
            </w:r>
            <w:proofErr w:type="spellStart"/>
            <w:r w:rsidRPr="00AB70C3">
              <w:rPr>
                <w:i/>
                <w:iCs/>
              </w:rPr>
              <w:t>Attach</w:t>
            </w:r>
            <w:proofErr w:type="spellEnd"/>
            <w:r w:rsidRPr="00AB70C3">
              <w:rPr>
                <w:i/>
                <w:iCs/>
              </w:rPr>
              <w:t xml:space="preserve"> </w:t>
            </w:r>
            <w:proofErr w:type="spellStart"/>
            <w:r w:rsidRPr="00AB70C3">
              <w:rPr>
                <w:i/>
                <w:iCs/>
              </w:rPr>
              <w:t>supporting</w:t>
            </w:r>
            <w:proofErr w:type="spellEnd"/>
            <w:r w:rsidRPr="00AB70C3">
              <w:rPr>
                <w:i/>
                <w:iCs/>
              </w:rPr>
              <w:t xml:space="preserve"> </w:t>
            </w:r>
            <w:proofErr w:type="spellStart"/>
            <w:r w:rsidRPr="00AB70C3">
              <w:rPr>
                <w:i/>
                <w:iCs/>
              </w:rPr>
              <w:t>documents</w:t>
            </w:r>
            <w:proofErr w:type="spellEnd"/>
            <w:r w:rsidR="00C71579">
              <w:rPr>
                <w:i/>
                <w:iCs/>
              </w:rPr>
              <w:t>)</w:t>
            </w:r>
          </w:p>
        </w:tc>
      </w:tr>
      <w:tr w:rsidR="00C71579" w14:paraId="3FB7783D" w14:textId="77777777" w:rsidTr="00815D84">
        <w:trPr>
          <w:trHeight w:val="532"/>
        </w:trPr>
        <w:tc>
          <w:tcPr>
            <w:tcW w:w="9917" w:type="dxa"/>
            <w:gridSpan w:val="4"/>
            <w:shd w:val="clear" w:color="auto" w:fill="auto"/>
            <w:vAlign w:val="center"/>
          </w:tcPr>
          <w:p w14:paraId="24CF4C86" w14:textId="27C09EB4" w:rsidR="00815D84" w:rsidRPr="00815D84" w:rsidRDefault="00815D84" w:rsidP="005E534C"/>
        </w:tc>
      </w:tr>
      <w:tr w:rsidR="00C71579" w14:paraId="54415460" w14:textId="77777777" w:rsidTr="00815D84">
        <w:trPr>
          <w:trHeight w:val="271"/>
        </w:trPr>
        <w:tc>
          <w:tcPr>
            <w:tcW w:w="2802" w:type="dxa"/>
            <w:vMerge w:val="restart"/>
            <w:shd w:val="clear" w:color="auto" w:fill="C5E0B3" w:themeFill="accent6" w:themeFillTint="66"/>
            <w:vAlign w:val="center"/>
          </w:tcPr>
          <w:p w14:paraId="7380E5BF" w14:textId="77777777" w:rsidR="00C71579" w:rsidRPr="005E534C" w:rsidRDefault="00C71579" w:rsidP="005E534C">
            <w:pPr>
              <w:rPr>
                <w:b/>
                <w:bCs/>
              </w:rPr>
            </w:pPr>
            <w:proofErr w:type="gramStart"/>
            <w:r w:rsidRPr="005E534C">
              <w:rPr>
                <w:b/>
                <w:bCs/>
              </w:rPr>
              <w:t>Şikayeti</w:t>
            </w:r>
            <w:proofErr w:type="gramEnd"/>
            <w:r w:rsidRPr="005E534C">
              <w:rPr>
                <w:b/>
                <w:bCs/>
              </w:rPr>
              <w:t xml:space="preserve"> Soruşturan</w:t>
            </w:r>
          </w:p>
          <w:p w14:paraId="63D8F9C2" w14:textId="32FAB77D" w:rsidR="00C71579" w:rsidRPr="00815D84" w:rsidRDefault="00C71579" w:rsidP="005E534C">
            <w:pPr>
              <w:rPr>
                <w:i/>
                <w:iCs/>
              </w:rPr>
            </w:pPr>
            <w:proofErr w:type="spellStart"/>
            <w:r w:rsidRPr="00815D84">
              <w:rPr>
                <w:i/>
                <w:iCs/>
              </w:rPr>
              <w:t>Complaint</w:t>
            </w:r>
            <w:proofErr w:type="spellEnd"/>
            <w:r w:rsidRPr="00815D84">
              <w:rPr>
                <w:i/>
                <w:iCs/>
              </w:rPr>
              <w:t xml:space="preserve"> </w:t>
            </w:r>
            <w:proofErr w:type="spellStart"/>
            <w:r w:rsidRPr="00815D84">
              <w:rPr>
                <w:i/>
                <w:iCs/>
              </w:rPr>
              <w:t>Investigator</w:t>
            </w:r>
            <w:proofErr w:type="spellEnd"/>
          </w:p>
        </w:tc>
        <w:tc>
          <w:tcPr>
            <w:tcW w:w="3294" w:type="dxa"/>
            <w:shd w:val="clear" w:color="auto" w:fill="C5E0B3" w:themeFill="accent6" w:themeFillTint="66"/>
            <w:vAlign w:val="center"/>
          </w:tcPr>
          <w:p w14:paraId="0F45CFB8" w14:textId="2E727C2E" w:rsidR="00C71579" w:rsidRPr="005E534C" w:rsidRDefault="00C71579" w:rsidP="005E534C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İsim &amp; Unvan</w:t>
            </w:r>
          </w:p>
          <w:p w14:paraId="15F276D3" w14:textId="3C6D3364" w:rsidR="00C71579" w:rsidRPr="00815D84" w:rsidRDefault="00C71579" w:rsidP="005E534C">
            <w:pPr>
              <w:rPr>
                <w:i/>
                <w:iCs/>
              </w:rPr>
            </w:pPr>
            <w:r w:rsidRPr="00815D84">
              <w:rPr>
                <w:i/>
                <w:iCs/>
              </w:rPr>
              <w:t xml:space="preserve">Name &amp; </w:t>
            </w:r>
            <w:proofErr w:type="spellStart"/>
            <w:r w:rsidRPr="00815D84">
              <w:rPr>
                <w:i/>
                <w:iCs/>
              </w:rPr>
              <w:t>Title</w:t>
            </w:r>
            <w:proofErr w:type="spellEnd"/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5FF844A" w14:textId="77777777" w:rsidR="00C71579" w:rsidRPr="005E534C" w:rsidRDefault="00C71579" w:rsidP="005E534C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İmza</w:t>
            </w:r>
          </w:p>
          <w:p w14:paraId="11C52CFC" w14:textId="777A3EC6" w:rsidR="00C71579" w:rsidRPr="00AB70C3" w:rsidRDefault="00C71579" w:rsidP="005E534C">
            <w:proofErr w:type="spellStart"/>
            <w:r w:rsidRPr="00815D84">
              <w:rPr>
                <w:i/>
                <w:iCs/>
              </w:rPr>
              <w:t>Signature</w:t>
            </w:r>
            <w:proofErr w:type="spellEnd"/>
          </w:p>
        </w:tc>
        <w:tc>
          <w:tcPr>
            <w:tcW w:w="1978" w:type="dxa"/>
            <w:shd w:val="clear" w:color="auto" w:fill="C5E0B3" w:themeFill="accent6" w:themeFillTint="66"/>
            <w:vAlign w:val="center"/>
          </w:tcPr>
          <w:p w14:paraId="54754B40" w14:textId="77777777" w:rsidR="00C71579" w:rsidRPr="005E534C" w:rsidRDefault="00C71579" w:rsidP="005E534C">
            <w:pPr>
              <w:rPr>
                <w:b/>
                <w:bCs/>
              </w:rPr>
            </w:pPr>
            <w:r w:rsidRPr="005E534C">
              <w:rPr>
                <w:b/>
                <w:bCs/>
              </w:rPr>
              <w:t>Tarih</w:t>
            </w:r>
          </w:p>
          <w:p w14:paraId="545B7917" w14:textId="0EB38A19" w:rsidR="00C71579" w:rsidRPr="00AB70C3" w:rsidRDefault="00C71579" w:rsidP="005E534C">
            <w:proofErr w:type="spellStart"/>
            <w:r w:rsidRPr="00815D84">
              <w:rPr>
                <w:i/>
                <w:iCs/>
              </w:rPr>
              <w:t>Date</w:t>
            </w:r>
            <w:proofErr w:type="spellEnd"/>
          </w:p>
        </w:tc>
      </w:tr>
      <w:tr w:rsidR="00C71579" w14:paraId="31E4F058" w14:textId="77777777" w:rsidTr="00815D84">
        <w:trPr>
          <w:trHeight w:val="347"/>
        </w:trPr>
        <w:tc>
          <w:tcPr>
            <w:tcW w:w="2802" w:type="dxa"/>
            <w:vMerge/>
            <w:shd w:val="clear" w:color="auto" w:fill="C5E0B3" w:themeFill="accent6" w:themeFillTint="66"/>
            <w:vAlign w:val="center"/>
          </w:tcPr>
          <w:p w14:paraId="694ECBBA" w14:textId="4D19D804" w:rsidR="00C71579" w:rsidRPr="00AB70C3" w:rsidRDefault="00C71579" w:rsidP="005E534C"/>
        </w:tc>
        <w:tc>
          <w:tcPr>
            <w:tcW w:w="3294" w:type="dxa"/>
            <w:vAlign w:val="center"/>
          </w:tcPr>
          <w:p w14:paraId="0EEA8B25" w14:textId="77777777" w:rsidR="00C71579" w:rsidRDefault="00C71579" w:rsidP="005E534C"/>
        </w:tc>
        <w:tc>
          <w:tcPr>
            <w:tcW w:w="1843" w:type="dxa"/>
            <w:vAlign w:val="center"/>
          </w:tcPr>
          <w:p w14:paraId="56E8C57C" w14:textId="77777777" w:rsidR="00C71579" w:rsidRDefault="00C71579" w:rsidP="005E534C"/>
        </w:tc>
        <w:tc>
          <w:tcPr>
            <w:tcW w:w="1978" w:type="dxa"/>
            <w:vAlign w:val="center"/>
          </w:tcPr>
          <w:p w14:paraId="3AED04FB" w14:textId="77777777" w:rsidR="00C71579" w:rsidRDefault="00C71579" w:rsidP="005E534C"/>
        </w:tc>
      </w:tr>
    </w:tbl>
    <w:p w14:paraId="1A398D58" w14:textId="77777777" w:rsidR="00AB70C3" w:rsidRPr="00AB70C3" w:rsidRDefault="00AB70C3" w:rsidP="007642BD">
      <w:pPr>
        <w:tabs>
          <w:tab w:val="right" w:pos="9496"/>
        </w:tabs>
        <w:jc w:val="left"/>
        <w:rPr>
          <w:b/>
          <w:bCs/>
          <w:i/>
          <w:iCs/>
        </w:rPr>
      </w:pPr>
    </w:p>
    <w:sectPr w:rsidR="00AB70C3" w:rsidRPr="00AB70C3" w:rsidSect="00C715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92" w:bottom="0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C2CA" w14:textId="77777777" w:rsidR="00EC488A" w:rsidRDefault="00EC488A" w:rsidP="00E57C30">
      <w:r>
        <w:separator/>
      </w:r>
    </w:p>
    <w:p w14:paraId="30C89CAB" w14:textId="77777777" w:rsidR="00EC488A" w:rsidRDefault="00EC488A" w:rsidP="00E57C30"/>
  </w:endnote>
  <w:endnote w:type="continuationSeparator" w:id="0">
    <w:p w14:paraId="7BA1F698" w14:textId="77777777" w:rsidR="00EC488A" w:rsidRDefault="00EC488A" w:rsidP="00E57C30">
      <w:r>
        <w:continuationSeparator/>
      </w:r>
    </w:p>
    <w:p w14:paraId="0F7E2B0B" w14:textId="77777777" w:rsidR="00EC488A" w:rsidRDefault="00EC488A" w:rsidP="00E57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0F3A" w14:textId="77777777" w:rsidR="00A572E9" w:rsidRDefault="00A57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593" w14:textId="3FA2CA07" w:rsidR="00C45BB6" w:rsidRPr="00223C29" w:rsidRDefault="00130B39" w:rsidP="003C6293">
    <w:pPr>
      <w:ind w:left="-426"/>
      <w:rPr>
        <w:sz w:val="16"/>
        <w:szCs w:val="16"/>
      </w:rPr>
    </w:pPr>
    <w:r>
      <w:rPr>
        <w:sz w:val="16"/>
        <w:szCs w:val="16"/>
      </w:rPr>
      <w:t>SPR-KLT-FR-23</w:t>
    </w:r>
    <w:r w:rsidR="0016638B">
      <w:rPr>
        <w:sz w:val="16"/>
        <w:szCs w:val="16"/>
      </w:rPr>
      <w:t xml:space="preserve">8 </w:t>
    </w:r>
    <w:r w:rsidR="00CE3060" w:rsidRPr="00223C29">
      <w:rPr>
        <w:sz w:val="16"/>
        <w:szCs w:val="16"/>
      </w:rPr>
      <w:t xml:space="preserve">/ </w:t>
    </w:r>
    <w:proofErr w:type="spellStart"/>
    <w:r w:rsidR="00CE3060" w:rsidRPr="00223C29">
      <w:rPr>
        <w:sz w:val="16"/>
        <w:szCs w:val="16"/>
      </w:rPr>
      <w:t>Re</w:t>
    </w:r>
    <w:r w:rsidR="00F0647A" w:rsidRPr="00223C29">
      <w:rPr>
        <w:sz w:val="16"/>
        <w:szCs w:val="16"/>
      </w:rPr>
      <w:t>v</w:t>
    </w:r>
    <w:proofErr w:type="spellEnd"/>
    <w:r w:rsidR="00213511">
      <w:rPr>
        <w:sz w:val="16"/>
        <w:szCs w:val="16"/>
      </w:rPr>
      <w:t xml:space="preserve"> </w:t>
    </w:r>
    <w:r>
      <w:rPr>
        <w:sz w:val="16"/>
        <w:szCs w:val="16"/>
      </w:rPr>
      <w:t>02</w:t>
    </w:r>
    <w:r w:rsidR="00CE3060" w:rsidRPr="00223C29">
      <w:rPr>
        <w:sz w:val="16"/>
        <w:szCs w:val="16"/>
      </w:rPr>
      <w:t xml:space="preserve"> /</w:t>
    </w:r>
    <w:r w:rsidR="001F08BE">
      <w:rPr>
        <w:sz w:val="16"/>
        <w:szCs w:val="16"/>
      </w:rPr>
      <w:t xml:space="preserve"> </w:t>
    </w:r>
    <w:r>
      <w:rPr>
        <w:sz w:val="16"/>
        <w:szCs w:val="16"/>
      </w:rPr>
      <w:t>1</w:t>
    </w:r>
    <w:r w:rsidR="00BC425F">
      <w:rPr>
        <w:sz w:val="16"/>
        <w:szCs w:val="16"/>
      </w:rPr>
      <w:t>6</w:t>
    </w:r>
    <w:r>
      <w:rPr>
        <w:sz w:val="16"/>
        <w:szCs w:val="16"/>
      </w:rPr>
      <w:t>.1</w:t>
    </w:r>
    <w:r w:rsidR="00BC425F">
      <w:rPr>
        <w:sz w:val="16"/>
        <w:szCs w:val="16"/>
      </w:rPr>
      <w:t>0</w:t>
    </w:r>
    <w:r>
      <w:rPr>
        <w:sz w:val="16"/>
        <w:szCs w:val="16"/>
      </w:rPr>
      <w:t>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164B" w14:textId="77777777" w:rsidR="00A572E9" w:rsidRDefault="00A5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AC05" w14:textId="77777777" w:rsidR="00EC488A" w:rsidRDefault="00EC488A" w:rsidP="00E57C30">
      <w:r>
        <w:separator/>
      </w:r>
    </w:p>
    <w:p w14:paraId="24F9F237" w14:textId="77777777" w:rsidR="00EC488A" w:rsidRDefault="00EC488A" w:rsidP="00E57C30"/>
  </w:footnote>
  <w:footnote w:type="continuationSeparator" w:id="0">
    <w:p w14:paraId="306AEF7F" w14:textId="77777777" w:rsidR="00EC488A" w:rsidRDefault="00EC488A" w:rsidP="00E57C30">
      <w:r>
        <w:continuationSeparator/>
      </w:r>
    </w:p>
    <w:p w14:paraId="1172B7FA" w14:textId="77777777" w:rsidR="00EC488A" w:rsidRDefault="00EC488A" w:rsidP="00E57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D72D" w14:textId="77777777" w:rsidR="00A572E9" w:rsidRDefault="00A57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4" w:type="dxa"/>
      <w:tblInd w:w="-431" w:type="dxa"/>
      <w:tblLook w:val="04A0" w:firstRow="1" w:lastRow="0" w:firstColumn="1" w:lastColumn="0" w:noHBand="0" w:noVBand="1"/>
    </w:tblPr>
    <w:tblGrid>
      <w:gridCol w:w="1127"/>
      <w:gridCol w:w="5253"/>
      <w:gridCol w:w="1843"/>
      <w:gridCol w:w="1701"/>
    </w:tblGrid>
    <w:tr w:rsidR="00CE3060" w14:paraId="223B1F21" w14:textId="77777777" w:rsidTr="00D05124">
      <w:tc>
        <w:tcPr>
          <w:tcW w:w="1127" w:type="dxa"/>
          <w:vMerge w:val="restart"/>
          <w:vAlign w:val="center"/>
        </w:tcPr>
        <w:p w14:paraId="4DDE42E9" w14:textId="77777777" w:rsidR="00CE3060" w:rsidRPr="006E4DFC" w:rsidRDefault="00CE3060" w:rsidP="00E57C30">
          <w:pPr>
            <w:pStyle w:val="Header"/>
          </w:pPr>
          <w:r w:rsidRPr="006E4DFC">
            <w:rPr>
              <w:noProof/>
            </w:rPr>
            <w:drawing>
              <wp:inline distT="0" distB="0" distL="0" distR="0" wp14:anchorId="70D2A625" wp14:editId="5C3CBA2C">
                <wp:extent cx="577807" cy="542569"/>
                <wp:effectExtent l="0" t="0" r="0" b="0"/>
                <wp:docPr id="1328333238" name="Picture 1328333238" descr="A picture containing text, blackboard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52431A-333F-41E6-A659-1665E44AD1C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Picture 2" descr="A picture containing text, blackboard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D52431A-333F-41E6-A659-1665E44AD1C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0" t="3805" r="78570" b="13995"/>
                        <a:stretch/>
                      </pic:blipFill>
                      <pic:spPr bwMode="auto">
                        <a:xfrm>
                          <a:off x="0" y="0"/>
                          <a:ext cx="596629" cy="560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vMerge w:val="restart"/>
          <w:vAlign w:val="center"/>
        </w:tcPr>
        <w:p w14:paraId="2EA7721E" w14:textId="09061EEF" w:rsidR="00CE3060" w:rsidRPr="00C71579" w:rsidRDefault="00C71579" w:rsidP="000011E4">
          <w:pPr>
            <w:pStyle w:val="Header"/>
            <w:jc w:val="center"/>
            <w:rPr>
              <w:rFonts w:cs="Arial"/>
              <w:b/>
              <w:bCs/>
              <w:sz w:val="24"/>
              <w:szCs w:val="24"/>
            </w:rPr>
          </w:pPr>
          <w:r w:rsidRPr="00C71579">
            <w:rPr>
              <w:rFonts w:cs="Arial"/>
              <w:b/>
              <w:bCs/>
              <w:sz w:val="24"/>
              <w:szCs w:val="24"/>
            </w:rPr>
            <w:t xml:space="preserve">SÜPERPAR TEDARİKÇİ </w:t>
          </w:r>
          <w:proofErr w:type="gramStart"/>
          <w:r w:rsidRPr="00C71579">
            <w:rPr>
              <w:rFonts w:cs="Arial"/>
              <w:b/>
              <w:bCs/>
              <w:sz w:val="24"/>
              <w:szCs w:val="24"/>
            </w:rPr>
            <w:t>ŞİKAYET</w:t>
          </w:r>
          <w:proofErr w:type="gramEnd"/>
          <w:r w:rsidRPr="00C71579">
            <w:rPr>
              <w:rFonts w:cs="Arial"/>
              <w:b/>
              <w:bCs/>
              <w:sz w:val="24"/>
              <w:szCs w:val="24"/>
            </w:rPr>
            <w:t xml:space="preserve"> FORMU</w:t>
          </w:r>
        </w:p>
        <w:p w14:paraId="62B9B5CA" w14:textId="72F60414" w:rsidR="000011E4" w:rsidRPr="00C71579" w:rsidRDefault="00C71579" w:rsidP="000011E4">
          <w:pPr>
            <w:pStyle w:val="Header"/>
            <w:jc w:val="center"/>
            <w:rPr>
              <w:rFonts w:cs="Arial"/>
              <w:sz w:val="24"/>
              <w:szCs w:val="24"/>
            </w:rPr>
          </w:pPr>
          <w:r w:rsidRPr="00C71579">
            <w:rPr>
              <w:rFonts w:cs="Arial"/>
              <w:sz w:val="24"/>
              <w:szCs w:val="24"/>
            </w:rPr>
            <w:t>SUPPL</w:t>
          </w:r>
          <w:r>
            <w:rPr>
              <w:rFonts w:cs="Arial"/>
              <w:sz w:val="24"/>
              <w:szCs w:val="24"/>
            </w:rPr>
            <w:t>I</w:t>
          </w:r>
          <w:r w:rsidRPr="00C71579">
            <w:rPr>
              <w:rFonts w:cs="Arial"/>
              <w:sz w:val="24"/>
              <w:szCs w:val="24"/>
            </w:rPr>
            <w:t>ER GR</w:t>
          </w:r>
          <w:r>
            <w:rPr>
              <w:rFonts w:cs="Arial"/>
              <w:sz w:val="24"/>
              <w:szCs w:val="24"/>
            </w:rPr>
            <w:t>I</w:t>
          </w:r>
          <w:r w:rsidRPr="00C71579">
            <w:rPr>
              <w:rFonts w:cs="Arial"/>
              <w:sz w:val="24"/>
              <w:szCs w:val="24"/>
            </w:rPr>
            <w:t>EVANCE FORM</w:t>
          </w:r>
        </w:p>
      </w:tc>
      <w:tc>
        <w:tcPr>
          <w:tcW w:w="1843" w:type="dxa"/>
          <w:vAlign w:val="center"/>
        </w:tcPr>
        <w:p w14:paraId="097FFBB9" w14:textId="77777777" w:rsidR="00CE3060" w:rsidRPr="000B6BF9" w:rsidRDefault="00CE3060" w:rsidP="00E57C30">
          <w:pPr>
            <w:pStyle w:val="Header"/>
            <w:rPr>
              <w:rFonts w:cstheme="minorHAnsi"/>
              <w:b/>
              <w:bCs/>
              <w:szCs w:val="18"/>
            </w:rPr>
          </w:pPr>
          <w:r w:rsidRPr="000B6BF9">
            <w:rPr>
              <w:rFonts w:cstheme="minorHAnsi"/>
              <w:b/>
              <w:bCs/>
              <w:szCs w:val="18"/>
            </w:rPr>
            <w:t>Doküman No</w:t>
          </w:r>
        </w:p>
        <w:p w14:paraId="0DE8ACEB" w14:textId="1578D000" w:rsidR="00CE3060" w:rsidRPr="000B6BF9" w:rsidRDefault="00CE3060" w:rsidP="00E57C30">
          <w:pPr>
            <w:pStyle w:val="Header"/>
            <w:rPr>
              <w:rFonts w:cstheme="minorHAnsi"/>
              <w:i/>
              <w:iCs/>
              <w:szCs w:val="18"/>
            </w:rPr>
          </w:pPr>
          <w:r w:rsidRPr="000B6BF9">
            <w:rPr>
              <w:rFonts w:cstheme="minorHAnsi"/>
              <w:i/>
              <w:iCs/>
              <w:szCs w:val="18"/>
              <w:lang w:val="en-GB"/>
            </w:rPr>
            <w:t>Document</w:t>
          </w:r>
          <w:r w:rsidRPr="000B6BF9">
            <w:rPr>
              <w:rFonts w:cstheme="minorHAnsi"/>
              <w:i/>
              <w:iCs/>
              <w:szCs w:val="18"/>
            </w:rPr>
            <w:t xml:space="preserve"> </w:t>
          </w:r>
          <w:proofErr w:type="spellStart"/>
          <w:r w:rsidRPr="000B6BF9">
            <w:rPr>
              <w:rFonts w:cstheme="minorHAnsi"/>
              <w:i/>
              <w:iCs/>
              <w:szCs w:val="18"/>
            </w:rPr>
            <w:t>N</w:t>
          </w:r>
          <w:r w:rsidR="00A572E9">
            <w:rPr>
              <w:rFonts w:cstheme="minorHAnsi"/>
              <w:i/>
              <w:iCs/>
              <w:szCs w:val="18"/>
            </w:rPr>
            <w:t>r</w:t>
          </w:r>
          <w:proofErr w:type="spellEnd"/>
        </w:p>
      </w:tc>
      <w:tc>
        <w:tcPr>
          <w:tcW w:w="1701" w:type="dxa"/>
          <w:vAlign w:val="center"/>
        </w:tcPr>
        <w:p w14:paraId="323E7C81" w14:textId="3BB7B4B6" w:rsidR="00CE3060" w:rsidRPr="000011E4" w:rsidRDefault="000011E4" w:rsidP="00A156BB">
          <w:pPr>
            <w:pStyle w:val="Header"/>
            <w:ind w:left="-104"/>
            <w:jc w:val="center"/>
            <w:rPr>
              <w:rFonts w:cs="Arial"/>
              <w:szCs w:val="18"/>
            </w:rPr>
          </w:pPr>
          <w:r w:rsidRPr="000011E4">
            <w:rPr>
              <w:rFonts w:cs="Arial"/>
              <w:szCs w:val="18"/>
            </w:rPr>
            <w:t>SPR-KLT-FR-23</w:t>
          </w:r>
          <w:r w:rsidR="0016638B">
            <w:rPr>
              <w:rFonts w:cs="Arial"/>
              <w:szCs w:val="18"/>
            </w:rPr>
            <w:t>8</w:t>
          </w:r>
        </w:p>
      </w:tc>
    </w:tr>
    <w:tr w:rsidR="00CE3060" w14:paraId="24FDCB23" w14:textId="77777777" w:rsidTr="00D05124">
      <w:tc>
        <w:tcPr>
          <w:tcW w:w="1127" w:type="dxa"/>
          <w:vMerge/>
          <w:vAlign w:val="center"/>
        </w:tcPr>
        <w:p w14:paraId="51260CA7" w14:textId="77777777" w:rsidR="00CE3060" w:rsidRPr="006E4DFC" w:rsidRDefault="00CE3060" w:rsidP="00E57C30">
          <w:pPr>
            <w:pStyle w:val="Header"/>
          </w:pPr>
        </w:p>
      </w:tc>
      <w:tc>
        <w:tcPr>
          <w:tcW w:w="5253" w:type="dxa"/>
          <w:vMerge/>
          <w:vAlign w:val="center"/>
        </w:tcPr>
        <w:p w14:paraId="3BC05070" w14:textId="77777777" w:rsidR="00CE3060" w:rsidRPr="0054599B" w:rsidRDefault="00CE3060" w:rsidP="00E57C30">
          <w:pPr>
            <w:pStyle w:val="Header"/>
            <w:rPr>
              <w:rFonts w:cstheme="minorHAnsi"/>
              <w:szCs w:val="18"/>
            </w:rPr>
          </w:pPr>
        </w:p>
      </w:tc>
      <w:tc>
        <w:tcPr>
          <w:tcW w:w="1843" w:type="dxa"/>
          <w:vAlign w:val="center"/>
        </w:tcPr>
        <w:p w14:paraId="5BDAB67F" w14:textId="77777777" w:rsidR="00CE3060" w:rsidRPr="000B6BF9" w:rsidRDefault="00CE3060" w:rsidP="00E57C30">
          <w:pPr>
            <w:pStyle w:val="Header"/>
            <w:rPr>
              <w:rFonts w:cstheme="minorHAnsi"/>
              <w:b/>
              <w:bCs/>
              <w:szCs w:val="18"/>
            </w:rPr>
          </w:pPr>
          <w:r w:rsidRPr="000B6BF9">
            <w:rPr>
              <w:rFonts w:cstheme="minorHAnsi"/>
              <w:b/>
              <w:bCs/>
              <w:szCs w:val="18"/>
            </w:rPr>
            <w:t>Revizyon No</w:t>
          </w:r>
        </w:p>
        <w:p w14:paraId="70980FDC" w14:textId="0E44E5FD" w:rsidR="00CE3060" w:rsidRPr="000B6BF9" w:rsidRDefault="00CE3060" w:rsidP="00E57C30">
          <w:pPr>
            <w:pStyle w:val="Header"/>
            <w:rPr>
              <w:rFonts w:cstheme="minorHAnsi"/>
              <w:i/>
              <w:iCs/>
              <w:szCs w:val="18"/>
            </w:rPr>
          </w:pPr>
          <w:r w:rsidRPr="000B6BF9">
            <w:rPr>
              <w:rFonts w:cstheme="minorHAnsi"/>
              <w:i/>
              <w:iCs/>
              <w:szCs w:val="18"/>
              <w:lang w:val="en-GB"/>
            </w:rPr>
            <w:t>Revision</w:t>
          </w:r>
          <w:r w:rsidRPr="000B6BF9">
            <w:rPr>
              <w:rFonts w:cstheme="minorHAnsi"/>
              <w:i/>
              <w:iCs/>
              <w:szCs w:val="18"/>
            </w:rPr>
            <w:t xml:space="preserve"> </w:t>
          </w:r>
          <w:proofErr w:type="spellStart"/>
          <w:r w:rsidRPr="000B6BF9">
            <w:rPr>
              <w:rFonts w:cstheme="minorHAnsi"/>
              <w:i/>
              <w:iCs/>
              <w:szCs w:val="18"/>
            </w:rPr>
            <w:t>N</w:t>
          </w:r>
          <w:r w:rsidR="00A572E9">
            <w:rPr>
              <w:rFonts w:cstheme="minorHAnsi"/>
              <w:i/>
              <w:iCs/>
              <w:szCs w:val="18"/>
            </w:rPr>
            <w:t>r</w:t>
          </w:r>
          <w:proofErr w:type="spellEnd"/>
        </w:p>
      </w:tc>
      <w:tc>
        <w:tcPr>
          <w:tcW w:w="1701" w:type="dxa"/>
          <w:vAlign w:val="center"/>
        </w:tcPr>
        <w:p w14:paraId="14A55014" w14:textId="6F8A6D29" w:rsidR="00CE3060" w:rsidRPr="006D705A" w:rsidRDefault="000011E4" w:rsidP="0054599B">
          <w:pPr>
            <w:pStyle w:val="Header"/>
            <w:ind w:left="-107"/>
            <w:jc w:val="center"/>
            <w:rPr>
              <w:rFonts w:cs="Arial"/>
              <w:szCs w:val="18"/>
              <w:highlight w:val="yellow"/>
            </w:rPr>
          </w:pPr>
          <w:r w:rsidRPr="000011E4">
            <w:rPr>
              <w:rFonts w:cs="Arial"/>
              <w:szCs w:val="18"/>
            </w:rPr>
            <w:t>02</w:t>
          </w:r>
        </w:p>
      </w:tc>
    </w:tr>
    <w:tr w:rsidR="00CE3060" w14:paraId="649F7E19" w14:textId="77777777" w:rsidTr="00D05124">
      <w:tc>
        <w:tcPr>
          <w:tcW w:w="1127" w:type="dxa"/>
          <w:vMerge/>
          <w:vAlign w:val="center"/>
        </w:tcPr>
        <w:p w14:paraId="3766B636" w14:textId="77777777" w:rsidR="00CE3060" w:rsidRPr="006E4DFC" w:rsidRDefault="00CE3060" w:rsidP="00E57C30">
          <w:pPr>
            <w:pStyle w:val="Header"/>
          </w:pPr>
        </w:p>
      </w:tc>
      <w:tc>
        <w:tcPr>
          <w:tcW w:w="5253" w:type="dxa"/>
          <w:vMerge/>
          <w:vAlign w:val="center"/>
        </w:tcPr>
        <w:p w14:paraId="7A690DCE" w14:textId="77777777" w:rsidR="00CE3060" w:rsidRPr="0054599B" w:rsidRDefault="00CE3060" w:rsidP="00E57C30">
          <w:pPr>
            <w:pStyle w:val="Header"/>
            <w:rPr>
              <w:rFonts w:cstheme="minorHAnsi"/>
              <w:szCs w:val="18"/>
            </w:rPr>
          </w:pPr>
        </w:p>
      </w:tc>
      <w:tc>
        <w:tcPr>
          <w:tcW w:w="1843" w:type="dxa"/>
          <w:vAlign w:val="center"/>
        </w:tcPr>
        <w:p w14:paraId="2B439006" w14:textId="77777777" w:rsidR="00CE3060" w:rsidRPr="000B6BF9" w:rsidRDefault="00CE3060" w:rsidP="00E57C30">
          <w:pPr>
            <w:pStyle w:val="Header"/>
            <w:rPr>
              <w:rFonts w:cstheme="minorHAnsi"/>
              <w:b/>
              <w:bCs/>
              <w:szCs w:val="18"/>
            </w:rPr>
          </w:pPr>
          <w:r w:rsidRPr="000B6BF9">
            <w:rPr>
              <w:rFonts w:cstheme="minorHAnsi"/>
              <w:b/>
              <w:bCs/>
              <w:szCs w:val="18"/>
            </w:rPr>
            <w:t>Revizyon Tarihi</w:t>
          </w:r>
        </w:p>
        <w:p w14:paraId="59F8F724" w14:textId="77777777" w:rsidR="00CE3060" w:rsidRPr="000B6BF9" w:rsidRDefault="00CE3060" w:rsidP="00E57C30">
          <w:pPr>
            <w:pStyle w:val="Header"/>
            <w:rPr>
              <w:rFonts w:cstheme="minorHAnsi"/>
              <w:i/>
              <w:iCs/>
              <w:szCs w:val="18"/>
              <w:lang w:val="en-GB"/>
            </w:rPr>
          </w:pPr>
          <w:r w:rsidRPr="000B6BF9">
            <w:rPr>
              <w:rFonts w:cstheme="minorHAnsi"/>
              <w:i/>
              <w:iCs/>
              <w:szCs w:val="18"/>
              <w:lang w:val="en-GB"/>
            </w:rPr>
            <w:t>Revision Date</w:t>
          </w:r>
        </w:p>
      </w:tc>
      <w:sdt>
        <w:sdtPr>
          <w:rPr>
            <w:rFonts w:cs="Arial"/>
            <w:szCs w:val="18"/>
          </w:rPr>
          <w:id w:val="-11928628"/>
          <w:placeholder>
            <w:docPart w:val="DefaultPlaceholder_-1854013437"/>
          </w:placeholder>
          <w:date w:fullDate="2023-10-1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tc>
            <w:tcPr>
              <w:tcW w:w="1701" w:type="dxa"/>
              <w:vAlign w:val="center"/>
            </w:tcPr>
            <w:p w14:paraId="3F2E0C6D" w14:textId="556A85DF" w:rsidR="00CE3060" w:rsidRPr="006D705A" w:rsidRDefault="00BC425F" w:rsidP="0054599B">
              <w:pPr>
                <w:pStyle w:val="Header"/>
                <w:ind w:left="-107"/>
                <w:jc w:val="center"/>
                <w:rPr>
                  <w:rFonts w:cs="Arial"/>
                  <w:szCs w:val="18"/>
                  <w:highlight w:val="yellow"/>
                </w:rPr>
              </w:pPr>
              <w:r>
                <w:rPr>
                  <w:rFonts w:cs="Arial"/>
                  <w:szCs w:val="18"/>
                </w:rPr>
                <w:t>16.10.2023</w:t>
              </w:r>
            </w:p>
          </w:tc>
        </w:sdtContent>
      </w:sdt>
    </w:tr>
    <w:tr w:rsidR="00CE3060" w14:paraId="4E280849" w14:textId="77777777" w:rsidTr="005E054B">
      <w:trPr>
        <w:trHeight w:val="475"/>
      </w:trPr>
      <w:tc>
        <w:tcPr>
          <w:tcW w:w="1127" w:type="dxa"/>
          <w:vMerge/>
          <w:vAlign w:val="center"/>
        </w:tcPr>
        <w:p w14:paraId="55B57061" w14:textId="77777777" w:rsidR="00CE3060" w:rsidRPr="006E4DFC" w:rsidRDefault="00CE3060" w:rsidP="00E57C30">
          <w:pPr>
            <w:pStyle w:val="Header"/>
          </w:pPr>
        </w:p>
      </w:tc>
      <w:tc>
        <w:tcPr>
          <w:tcW w:w="5253" w:type="dxa"/>
          <w:vAlign w:val="center"/>
        </w:tcPr>
        <w:p w14:paraId="2CA51746" w14:textId="77777777" w:rsidR="00CE3060" w:rsidRPr="0054599B" w:rsidRDefault="00CE3060" w:rsidP="0054599B">
          <w:pPr>
            <w:pStyle w:val="Header"/>
            <w:jc w:val="center"/>
            <w:rPr>
              <w:rFonts w:cstheme="minorHAnsi"/>
              <w:szCs w:val="18"/>
            </w:rPr>
          </w:pPr>
          <w:r w:rsidRPr="0054599B">
            <w:rPr>
              <w:rFonts w:cstheme="minorHAnsi"/>
              <w:b/>
              <w:bCs/>
              <w:szCs w:val="18"/>
            </w:rPr>
            <w:t xml:space="preserve">Gizlilik Sınıfı / </w:t>
          </w:r>
          <w:r w:rsidRPr="003C6293">
            <w:rPr>
              <w:rFonts w:cstheme="minorHAnsi"/>
              <w:b/>
              <w:bCs/>
              <w:i/>
              <w:iCs/>
              <w:szCs w:val="18"/>
              <w:lang w:val="en-GB"/>
            </w:rPr>
            <w:t>Confidentiality Level</w:t>
          </w:r>
        </w:p>
        <w:p w14:paraId="547AB0B2" w14:textId="374C8659" w:rsidR="00CE3060" w:rsidRPr="0054599B" w:rsidRDefault="00A572E9" w:rsidP="0054599B">
          <w:pPr>
            <w:pStyle w:val="Header"/>
            <w:jc w:val="center"/>
            <w:rPr>
              <w:rFonts w:cstheme="minorHAnsi"/>
              <w:szCs w:val="18"/>
            </w:rPr>
          </w:pPr>
          <w:sdt>
            <w:sdtPr>
              <w:rPr>
                <w:rFonts w:cstheme="minorHAnsi"/>
                <w:szCs w:val="18"/>
              </w:rPr>
              <w:alias w:val="Doküman Gizlilik Sınıfı / Document Confidentiality Level"/>
              <w:tag w:val="Doküman Gizlilik Sınıfı / Document Confidentiality Level"/>
              <w:id w:val="-1788187590"/>
              <w:placeholder>
                <w:docPart w:val="2B5DBBEE7C3745D0BD47B9129026BECD"/>
              </w:placeholder>
              <w:comboBox>
                <w:listItem w:value="Bir öğe seçin."/>
                <w:listItem w:displayText="1-Genel / General" w:value="1-Genel / General"/>
                <w:listItem w:displayText="2-Kurum İçi / Internal" w:value="2-Kurum İçi / Internal"/>
                <w:listItem w:displayText="3-Gizli / Confidential" w:value="3-Gizli / Confidential"/>
                <w:listItem w:displayText="4-Çok Gizli / Strictly Confidential" w:value="4-Çok Gizli / Strictly Confidential"/>
              </w:comboBox>
            </w:sdtPr>
            <w:sdtEndPr/>
            <w:sdtContent>
              <w:r w:rsidR="00C91DA4">
                <w:rPr>
                  <w:rFonts w:cstheme="minorHAnsi"/>
                  <w:szCs w:val="18"/>
                </w:rPr>
                <w:t xml:space="preserve">3-Gizli / </w:t>
              </w:r>
              <w:proofErr w:type="spellStart"/>
              <w:r w:rsidR="00C91DA4">
                <w:rPr>
                  <w:rFonts w:cstheme="minorHAnsi"/>
                  <w:szCs w:val="18"/>
                </w:rPr>
                <w:t>Confidential</w:t>
              </w:r>
              <w:proofErr w:type="spellEnd"/>
            </w:sdtContent>
          </w:sdt>
        </w:p>
      </w:tc>
      <w:tc>
        <w:tcPr>
          <w:tcW w:w="1843" w:type="dxa"/>
          <w:vAlign w:val="center"/>
        </w:tcPr>
        <w:p w14:paraId="01D97575" w14:textId="77777777" w:rsidR="00CE3060" w:rsidRPr="000B6BF9" w:rsidRDefault="00CE3060" w:rsidP="00E57C30">
          <w:pPr>
            <w:pStyle w:val="Header"/>
            <w:rPr>
              <w:rFonts w:cstheme="minorHAnsi"/>
              <w:b/>
              <w:bCs/>
              <w:szCs w:val="18"/>
            </w:rPr>
          </w:pPr>
          <w:r w:rsidRPr="000B6BF9">
            <w:rPr>
              <w:rFonts w:cstheme="minorHAnsi"/>
              <w:b/>
              <w:bCs/>
              <w:szCs w:val="18"/>
            </w:rPr>
            <w:t>Sayfa No</w:t>
          </w:r>
        </w:p>
        <w:p w14:paraId="0E7BC659" w14:textId="36F97EAE" w:rsidR="00CE3060" w:rsidRPr="000B6BF9" w:rsidRDefault="00CE3060" w:rsidP="00E57C30">
          <w:pPr>
            <w:pStyle w:val="Header"/>
            <w:rPr>
              <w:rFonts w:cstheme="minorHAnsi"/>
              <w:i/>
              <w:iCs/>
              <w:szCs w:val="18"/>
            </w:rPr>
          </w:pPr>
          <w:r w:rsidRPr="000B6BF9">
            <w:rPr>
              <w:rFonts w:cstheme="minorHAnsi"/>
              <w:i/>
              <w:iCs/>
              <w:szCs w:val="18"/>
              <w:lang w:val="en-GB"/>
            </w:rPr>
            <w:t>Page</w:t>
          </w:r>
          <w:r w:rsidRPr="000B6BF9">
            <w:rPr>
              <w:rFonts w:cstheme="minorHAnsi"/>
              <w:i/>
              <w:iCs/>
              <w:szCs w:val="18"/>
            </w:rPr>
            <w:t xml:space="preserve"> </w:t>
          </w:r>
          <w:proofErr w:type="spellStart"/>
          <w:r w:rsidRPr="000B6BF9">
            <w:rPr>
              <w:rFonts w:cstheme="minorHAnsi"/>
              <w:i/>
              <w:iCs/>
              <w:szCs w:val="18"/>
            </w:rPr>
            <w:t>N</w:t>
          </w:r>
          <w:r w:rsidR="00A572E9">
            <w:rPr>
              <w:rFonts w:cstheme="minorHAnsi"/>
              <w:i/>
              <w:iCs/>
              <w:szCs w:val="18"/>
            </w:rPr>
            <w:t>r</w:t>
          </w:r>
          <w:proofErr w:type="spellEnd"/>
        </w:p>
      </w:tc>
      <w:tc>
        <w:tcPr>
          <w:tcW w:w="1701" w:type="dxa"/>
          <w:vAlign w:val="center"/>
        </w:tcPr>
        <w:p w14:paraId="3D750AB1" w14:textId="18BF9E70" w:rsidR="00CE3060" w:rsidRPr="006D705A" w:rsidRDefault="002F1D96" w:rsidP="0054599B">
          <w:pPr>
            <w:pStyle w:val="Footer"/>
            <w:ind w:left="-107"/>
            <w:jc w:val="center"/>
            <w:rPr>
              <w:rFonts w:cs="Arial"/>
              <w:szCs w:val="18"/>
              <w:highlight w:val="yellow"/>
            </w:rPr>
          </w:pPr>
          <w:r w:rsidRPr="00212C6B">
            <w:rPr>
              <w:rFonts w:cs="Arial"/>
              <w:szCs w:val="18"/>
            </w:rPr>
            <w:fldChar w:fldCharType="begin"/>
          </w:r>
          <w:r w:rsidRPr="00212C6B">
            <w:rPr>
              <w:rFonts w:cs="Arial"/>
              <w:szCs w:val="18"/>
            </w:rPr>
            <w:instrText>PAGE  \* Arabic  \* MERGEFORMAT</w:instrText>
          </w:r>
          <w:r w:rsidRPr="00212C6B">
            <w:rPr>
              <w:rFonts w:cs="Arial"/>
              <w:szCs w:val="18"/>
            </w:rPr>
            <w:fldChar w:fldCharType="separate"/>
          </w:r>
          <w:r w:rsidRPr="00212C6B">
            <w:rPr>
              <w:rFonts w:cs="Arial"/>
              <w:szCs w:val="18"/>
            </w:rPr>
            <w:t>1</w:t>
          </w:r>
          <w:r w:rsidRPr="00212C6B">
            <w:rPr>
              <w:rFonts w:cs="Arial"/>
              <w:szCs w:val="18"/>
            </w:rPr>
            <w:fldChar w:fldCharType="end"/>
          </w:r>
          <w:r w:rsidRPr="00212C6B">
            <w:rPr>
              <w:rFonts w:cs="Arial"/>
              <w:szCs w:val="18"/>
            </w:rPr>
            <w:t xml:space="preserve"> / </w:t>
          </w:r>
          <w:r w:rsidRPr="00212C6B">
            <w:rPr>
              <w:rFonts w:cs="Arial"/>
              <w:szCs w:val="18"/>
            </w:rPr>
            <w:fldChar w:fldCharType="begin"/>
          </w:r>
          <w:r w:rsidRPr="00212C6B">
            <w:rPr>
              <w:rFonts w:cs="Arial"/>
              <w:szCs w:val="18"/>
            </w:rPr>
            <w:instrText>NUMPAGES  \* Arabic  \* MERGEFORMAT</w:instrText>
          </w:r>
          <w:r w:rsidRPr="00212C6B">
            <w:rPr>
              <w:rFonts w:cs="Arial"/>
              <w:szCs w:val="18"/>
            </w:rPr>
            <w:fldChar w:fldCharType="separate"/>
          </w:r>
          <w:r w:rsidRPr="00212C6B">
            <w:rPr>
              <w:rFonts w:cs="Arial"/>
              <w:szCs w:val="18"/>
            </w:rPr>
            <w:t>10</w:t>
          </w:r>
          <w:r w:rsidRPr="00212C6B">
            <w:rPr>
              <w:rFonts w:cs="Arial"/>
              <w:szCs w:val="18"/>
            </w:rPr>
            <w:fldChar w:fldCharType="end"/>
          </w:r>
        </w:p>
      </w:tc>
    </w:tr>
  </w:tbl>
  <w:p w14:paraId="253D23E2" w14:textId="77777777" w:rsidR="00FA1418" w:rsidRDefault="00FA1418" w:rsidP="00A15C0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5159" w14:textId="77777777" w:rsidR="00A572E9" w:rsidRDefault="00A57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10F7"/>
    <w:multiLevelType w:val="hybridMultilevel"/>
    <w:tmpl w:val="10CCD0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32D97"/>
    <w:multiLevelType w:val="hybridMultilevel"/>
    <w:tmpl w:val="61545FE2"/>
    <w:lvl w:ilvl="0" w:tplc="56AC6C50">
      <w:start w:val="1"/>
      <w:numFmt w:val="decimal"/>
      <w:lvlText w:val="%1."/>
      <w:lvlJc w:val="left"/>
      <w:pPr>
        <w:ind w:left="720" w:hanging="360"/>
      </w:pPr>
      <w:rPr>
        <w:rFonts w:hint="default"/>
        <w14:stylisticSets>
          <w14:styleSet w14:id="2"/>
        </w14:stylisticSets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8376F"/>
    <w:multiLevelType w:val="hybridMultilevel"/>
    <w:tmpl w:val="ED4037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12D0F"/>
    <w:multiLevelType w:val="hybridMultilevel"/>
    <w:tmpl w:val="2738FF62"/>
    <w:lvl w:ilvl="0" w:tplc="EEB40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6569"/>
    <w:multiLevelType w:val="hybridMultilevel"/>
    <w:tmpl w:val="F4FC20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E03A6"/>
    <w:multiLevelType w:val="multilevel"/>
    <w:tmpl w:val="BE2A062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Heading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Heading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Heading7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80381650">
    <w:abstractNumId w:val="5"/>
  </w:num>
  <w:num w:numId="2" w16cid:durableId="1791819905">
    <w:abstractNumId w:val="2"/>
  </w:num>
  <w:num w:numId="3" w16cid:durableId="431167032">
    <w:abstractNumId w:val="0"/>
  </w:num>
  <w:num w:numId="4" w16cid:durableId="1943340120">
    <w:abstractNumId w:val="3"/>
  </w:num>
  <w:num w:numId="5" w16cid:durableId="808594033">
    <w:abstractNumId w:val="4"/>
  </w:num>
  <w:num w:numId="6" w16cid:durableId="145401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FB"/>
    <w:rsid w:val="000011E4"/>
    <w:rsid w:val="00001C82"/>
    <w:rsid w:val="000168D5"/>
    <w:rsid w:val="00025E17"/>
    <w:rsid w:val="0003281C"/>
    <w:rsid w:val="000517EE"/>
    <w:rsid w:val="0005367A"/>
    <w:rsid w:val="000544DC"/>
    <w:rsid w:val="00054A96"/>
    <w:rsid w:val="000573EA"/>
    <w:rsid w:val="00057445"/>
    <w:rsid w:val="000732FF"/>
    <w:rsid w:val="000822C7"/>
    <w:rsid w:val="000A2856"/>
    <w:rsid w:val="000A2D85"/>
    <w:rsid w:val="000A78C3"/>
    <w:rsid w:val="000B6BF9"/>
    <w:rsid w:val="000C07BF"/>
    <w:rsid w:val="000D668B"/>
    <w:rsid w:val="000F4932"/>
    <w:rsid w:val="00112241"/>
    <w:rsid w:val="00130B39"/>
    <w:rsid w:val="001404B9"/>
    <w:rsid w:val="00150BC6"/>
    <w:rsid w:val="0015151A"/>
    <w:rsid w:val="0016638B"/>
    <w:rsid w:val="00170876"/>
    <w:rsid w:val="001859F9"/>
    <w:rsid w:val="001866F9"/>
    <w:rsid w:val="001D09BA"/>
    <w:rsid w:val="001D7E05"/>
    <w:rsid w:val="001F08BE"/>
    <w:rsid w:val="001F67FB"/>
    <w:rsid w:val="002120B5"/>
    <w:rsid w:val="00212C6B"/>
    <w:rsid w:val="00213511"/>
    <w:rsid w:val="00223C29"/>
    <w:rsid w:val="00231064"/>
    <w:rsid w:val="00233057"/>
    <w:rsid w:val="00243000"/>
    <w:rsid w:val="00253ED7"/>
    <w:rsid w:val="002726C5"/>
    <w:rsid w:val="00282F4C"/>
    <w:rsid w:val="00286A89"/>
    <w:rsid w:val="00295781"/>
    <w:rsid w:val="002973C7"/>
    <w:rsid w:val="002A64F4"/>
    <w:rsid w:val="002C2007"/>
    <w:rsid w:val="002C2886"/>
    <w:rsid w:val="002D2B59"/>
    <w:rsid w:val="002D53D4"/>
    <w:rsid w:val="002E62D6"/>
    <w:rsid w:val="002F1D96"/>
    <w:rsid w:val="002F7F99"/>
    <w:rsid w:val="00302918"/>
    <w:rsid w:val="0032402E"/>
    <w:rsid w:val="00342101"/>
    <w:rsid w:val="00347B93"/>
    <w:rsid w:val="0036373C"/>
    <w:rsid w:val="0038793B"/>
    <w:rsid w:val="003A1F32"/>
    <w:rsid w:val="003C6293"/>
    <w:rsid w:val="004240A0"/>
    <w:rsid w:val="00430EA7"/>
    <w:rsid w:val="00436F77"/>
    <w:rsid w:val="0044304E"/>
    <w:rsid w:val="00454FCC"/>
    <w:rsid w:val="00461C36"/>
    <w:rsid w:val="004637E1"/>
    <w:rsid w:val="00472B22"/>
    <w:rsid w:val="00474BF8"/>
    <w:rsid w:val="004827BF"/>
    <w:rsid w:val="004828CC"/>
    <w:rsid w:val="004A37CF"/>
    <w:rsid w:val="004A384F"/>
    <w:rsid w:val="004A4CFE"/>
    <w:rsid w:val="004A5BD9"/>
    <w:rsid w:val="004B52B0"/>
    <w:rsid w:val="004B572C"/>
    <w:rsid w:val="004D2CD7"/>
    <w:rsid w:val="004D49B3"/>
    <w:rsid w:val="004F0D02"/>
    <w:rsid w:val="00525798"/>
    <w:rsid w:val="0054599B"/>
    <w:rsid w:val="005624F8"/>
    <w:rsid w:val="00586142"/>
    <w:rsid w:val="005917D8"/>
    <w:rsid w:val="005A09D9"/>
    <w:rsid w:val="005A23D5"/>
    <w:rsid w:val="005A2B50"/>
    <w:rsid w:val="005B497F"/>
    <w:rsid w:val="005E054B"/>
    <w:rsid w:val="005E525C"/>
    <w:rsid w:val="005E534C"/>
    <w:rsid w:val="005F10D7"/>
    <w:rsid w:val="006309DB"/>
    <w:rsid w:val="00644C29"/>
    <w:rsid w:val="006570F3"/>
    <w:rsid w:val="00661B27"/>
    <w:rsid w:val="00665DBF"/>
    <w:rsid w:val="006716C0"/>
    <w:rsid w:val="006C189F"/>
    <w:rsid w:val="006C2F90"/>
    <w:rsid w:val="006D1C1D"/>
    <w:rsid w:val="006D2098"/>
    <w:rsid w:val="006D705A"/>
    <w:rsid w:val="006E4DFC"/>
    <w:rsid w:val="00703144"/>
    <w:rsid w:val="00710E97"/>
    <w:rsid w:val="00722728"/>
    <w:rsid w:val="00737C0C"/>
    <w:rsid w:val="00744ABC"/>
    <w:rsid w:val="007467A2"/>
    <w:rsid w:val="00747A14"/>
    <w:rsid w:val="00757768"/>
    <w:rsid w:val="007623E4"/>
    <w:rsid w:val="007642BD"/>
    <w:rsid w:val="00770D73"/>
    <w:rsid w:val="007F2337"/>
    <w:rsid w:val="00815D84"/>
    <w:rsid w:val="00822A3B"/>
    <w:rsid w:val="008373EA"/>
    <w:rsid w:val="008460CC"/>
    <w:rsid w:val="00850F4A"/>
    <w:rsid w:val="008B0F7B"/>
    <w:rsid w:val="008B3A70"/>
    <w:rsid w:val="008C3B53"/>
    <w:rsid w:val="008C7F1F"/>
    <w:rsid w:val="008D3051"/>
    <w:rsid w:val="008E6CE9"/>
    <w:rsid w:val="008F1A06"/>
    <w:rsid w:val="009109CB"/>
    <w:rsid w:val="00936441"/>
    <w:rsid w:val="00945894"/>
    <w:rsid w:val="00976F60"/>
    <w:rsid w:val="00981856"/>
    <w:rsid w:val="00995B51"/>
    <w:rsid w:val="009A364F"/>
    <w:rsid w:val="009B00CB"/>
    <w:rsid w:val="009B01E9"/>
    <w:rsid w:val="009B7860"/>
    <w:rsid w:val="009C2F3B"/>
    <w:rsid w:val="00A01017"/>
    <w:rsid w:val="00A156BB"/>
    <w:rsid w:val="00A15C01"/>
    <w:rsid w:val="00A1717A"/>
    <w:rsid w:val="00A47665"/>
    <w:rsid w:val="00A572E9"/>
    <w:rsid w:val="00A64B5B"/>
    <w:rsid w:val="00A806D1"/>
    <w:rsid w:val="00A97A88"/>
    <w:rsid w:val="00AB37B9"/>
    <w:rsid w:val="00AB70C3"/>
    <w:rsid w:val="00AC1CA8"/>
    <w:rsid w:val="00AC3337"/>
    <w:rsid w:val="00B01F45"/>
    <w:rsid w:val="00B21E23"/>
    <w:rsid w:val="00B266C6"/>
    <w:rsid w:val="00B275F5"/>
    <w:rsid w:val="00B43491"/>
    <w:rsid w:val="00B47549"/>
    <w:rsid w:val="00BB1692"/>
    <w:rsid w:val="00BC1750"/>
    <w:rsid w:val="00BC425F"/>
    <w:rsid w:val="00BE35EA"/>
    <w:rsid w:val="00BE6FF6"/>
    <w:rsid w:val="00BF35F6"/>
    <w:rsid w:val="00BF5357"/>
    <w:rsid w:val="00BF6604"/>
    <w:rsid w:val="00C153D1"/>
    <w:rsid w:val="00C175B9"/>
    <w:rsid w:val="00C20A5B"/>
    <w:rsid w:val="00C45BB6"/>
    <w:rsid w:val="00C474D0"/>
    <w:rsid w:val="00C61532"/>
    <w:rsid w:val="00C638EE"/>
    <w:rsid w:val="00C71579"/>
    <w:rsid w:val="00C767AD"/>
    <w:rsid w:val="00C91DA4"/>
    <w:rsid w:val="00C9456E"/>
    <w:rsid w:val="00CB3765"/>
    <w:rsid w:val="00CC5CEB"/>
    <w:rsid w:val="00CE3060"/>
    <w:rsid w:val="00CE4E45"/>
    <w:rsid w:val="00CE5474"/>
    <w:rsid w:val="00CF27A9"/>
    <w:rsid w:val="00CF553F"/>
    <w:rsid w:val="00D029FB"/>
    <w:rsid w:val="00D14AA5"/>
    <w:rsid w:val="00D15683"/>
    <w:rsid w:val="00D24DCD"/>
    <w:rsid w:val="00D25D3C"/>
    <w:rsid w:val="00D30E4D"/>
    <w:rsid w:val="00D809F8"/>
    <w:rsid w:val="00D83607"/>
    <w:rsid w:val="00D85CDD"/>
    <w:rsid w:val="00DA59DA"/>
    <w:rsid w:val="00E024D8"/>
    <w:rsid w:val="00E3244B"/>
    <w:rsid w:val="00E511E2"/>
    <w:rsid w:val="00E5208C"/>
    <w:rsid w:val="00E57C30"/>
    <w:rsid w:val="00E74C47"/>
    <w:rsid w:val="00E84370"/>
    <w:rsid w:val="00E908DB"/>
    <w:rsid w:val="00E91B7F"/>
    <w:rsid w:val="00E922CC"/>
    <w:rsid w:val="00EB0FFF"/>
    <w:rsid w:val="00EB221A"/>
    <w:rsid w:val="00EB5408"/>
    <w:rsid w:val="00EC0428"/>
    <w:rsid w:val="00EC3692"/>
    <w:rsid w:val="00EC488A"/>
    <w:rsid w:val="00ED3774"/>
    <w:rsid w:val="00EE770B"/>
    <w:rsid w:val="00EF0139"/>
    <w:rsid w:val="00F0647A"/>
    <w:rsid w:val="00F17B7B"/>
    <w:rsid w:val="00F2453D"/>
    <w:rsid w:val="00F36768"/>
    <w:rsid w:val="00F62C7C"/>
    <w:rsid w:val="00F65F7A"/>
    <w:rsid w:val="00F83934"/>
    <w:rsid w:val="00F90107"/>
    <w:rsid w:val="00F9770D"/>
    <w:rsid w:val="00FA03DB"/>
    <w:rsid w:val="00FA1418"/>
    <w:rsid w:val="00FB7F6A"/>
    <w:rsid w:val="00FC3CCF"/>
    <w:rsid w:val="00FD529B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9B50C"/>
  <w15:chartTrackingRefBased/>
  <w15:docId w15:val="{A4F7D176-FC43-454A-A76F-BEB097D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84F"/>
    <w:pPr>
      <w:spacing w:line="240" w:lineRule="auto"/>
      <w:jc w:val="both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FCC"/>
    <w:pPr>
      <w:keepNext/>
      <w:keepLines/>
      <w:numPr>
        <w:numId w:val="1"/>
      </w:numPr>
      <w:spacing w:before="480" w:after="0"/>
      <w:ind w:left="283" w:hanging="357"/>
      <w:outlineLvl w:val="0"/>
    </w:pPr>
    <w:rPr>
      <w:rFonts w:eastAsiaTheme="majorEastAsia" w:cstheme="majorBid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624F8"/>
    <w:pPr>
      <w:numPr>
        <w:ilvl w:val="1"/>
      </w:numPr>
      <w:spacing w:before="360" w:line="360" w:lineRule="auto"/>
      <w:ind w:left="714" w:hanging="35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624F8"/>
    <w:pPr>
      <w:numPr>
        <w:ilvl w:val="2"/>
      </w:numPr>
      <w:spacing w:before="240"/>
      <w:ind w:left="1077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24F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624F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624F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624F8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5624F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5624F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A5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0A5B"/>
  </w:style>
  <w:style w:type="paragraph" w:styleId="Footer">
    <w:name w:val="footer"/>
    <w:basedOn w:val="Normal"/>
    <w:link w:val="FooterChar"/>
    <w:uiPriority w:val="99"/>
    <w:unhideWhenUsed/>
    <w:rsid w:val="00C20A5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A5B"/>
  </w:style>
  <w:style w:type="table" w:styleId="TableGrid">
    <w:name w:val="Table Grid"/>
    <w:basedOn w:val="TableNormal"/>
    <w:uiPriority w:val="39"/>
    <w:rsid w:val="00C2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A5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54FCC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24F8"/>
    <w:rPr>
      <w:rFonts w:eastAsiaTheme="majorEastAsia" w:cstheme="majorBidi"/>
      <w:b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CC5CEB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A806D1"/>
    <w:pPr>
      <w:spacing w:before="120" w:after="120"/>
    </w:pPr>
    <w:rPr>
      <w:rFonts w:cstheme="minorHAnsi"/>
      <w:b/>
      <w:bCs/>
      <w:caps/>
      <w:szCs w:val="20"/>
    </w:rPr>
  </w:style>
  <w:style w:type="character" w:styleId="Hyperlink">
    <w:name w:val="Hyperlink"/>
    <w:basedOn w:val="DefaultParagraphFont"/>
    <w:uiPriority w:val="99"/>
    <w:unhideWhenUsed/>
    <w:rsid w:val="00CC5CEB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17B7B"/>
    <w:pPr>
      <w:spacing w:after="0"/>
      <w:ind w:left="220"/>
    </w:pPr>
    <w:rPr>
      <w:rFonts w:cstheme="minorHAnsi"/>
      <w:smallCaps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624F8"/>
    <w:rPr>
      <w:rFonts w:eastAsiaTheme="majorEastAsia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624F8"/>
    <w:rPr>
      <w:rFonts w:eastAsiaTheme="majorEastAsia" w:cstheme="majorBidi"/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F17B7B"/>
    <w:pPr>
      <w:spacing w:after="0"/>
      <w:ind w:left="440"/>
    </w:pPr>
    <w:rPr>
      <w:rFonts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17B7B"/>
    <w:pPr>
      <w:spacing w:after="0"/>
      <w:ind w:left="660"/>
    </w:pPr>
    <w:rPr>
      <w:rFonts w:cstheme="minorHAnsi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624F8"/>
    <w:rPr>
      <w:rFonts w:eastAsiaTheme="majorEastAsia" w:cstheme="majorBidi"/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822A3B"/>
    <w:pPr>
      <w:ind w:left="720"/>
      <w:contextualSpacing/>
    </w:pPr>
  </w:style>
  <w:style w:type="paragraph" w:styleId="TOC5">
    <w:name w:val="toc 5"/>
    <w:basedOn w:val="Normal"/>
    <w:next w:val="Normal"/>
    <w:autoRedefine/>
    <w:uiPriority w:val="39"/>
    <w:unhideWhenUsed/>
    <w:rsid w:val="00F17B7B"/>
    <w:pPr>
      <w:spacing w:after="0"/>
      <w:ind w:left="880"/>
    </w:pPr>
    <w:rPr>
      <w:rFonts w:cstheme="minorHAnsi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5624F8"/>
    <w:rPr>
      <w:rFonts w:eastAsiaTheme="majorEastAsia" w:cstheme="majorBidi"/>
      <w:b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5624F8"/>
    <w:rPr>
      <w:rFonts w:eastAsiaTheme="majorEastAsia" w:cstheme="majorBidi"/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5624F8"/>
    <w:rPr>
      <w:rFonts w:eastAsiaTheme="majorEastAsia" w:cstheme="majorBidi"/>
      <w:b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5624F8"/>
    <w:rPr>
      <w:rFonts w:eastAsiaTheme="majorEastAsia" w:cstheme="majorBidi"/>
      <w:b/>
      <w:color w:val="000000" w:themeColor="text1"/>
    </w:rPr>
  </w:style>
  <w:style w:type="paragraph" w:customStyle="1" w:styleId="Balk10">
    <w:name w:val="Başlık 10"/>
    <w:basedOn w:val="Normal"/>
    <w:link w:val="Balk10Char"/>
    <w:rsid w:val="00A806D1"/>
  </w:style>
  <w:style w:type="paragraph" w:styleId="TOC6">
    <w:name w:val="toc 6"/>
    <w:basedOn w:val="Normal"/>
    <w:next w:val="Normal"/>
    <w:autoRedefine/>
    <w:uiPriority w:val="39"/>
    <w:unhideWhenUsed/>
    <w:rsid w:val="00F17B7B"/>
    <w:pPr>
      <w:spacing w:after="0"/>
      <w:ind w:left="1100"/>
    </w:pPr>
    <w:rPr>
      <w:rFonts w:cstheme="minorHAnsi"/>
      <w:szCs w:val="18"/>
    </w:rPr>
  </w:style>
  <w:style w:type="character" w:customStyle="1" w:styleId="Balk10Char">
    <w:name w:val="Başlık 10 Char"/>
    <w:basedOn w:val="DefaultParagraphFont"/>
    <w:link w:val="Balk10"/>
    <w:rsid w:val="00A806D1"/>
    <w:rPr>
      <w:rFonts w:ascii="Times New Roman" w:hAnsi="Times New Roman"/>
      <w:color w:val="000000" w:themeColor="text1"/>
    </w:rPr>
  </w:style>
  <w:style w:type="paragraph" w:styleId="TOC7">
    <w:name w:val="toc 7"/>
    <w:basedOn w:val="Normal"/>
    <w:next w:val="Normal"/>
    <w:autoRedefine/>
    <w:uiPriority w:val="39"/>
    <w:unhideWhenUsed/>
    <w:rsid w:val="00F17B7B"/>
    <w:pPr>
      <w:spacing w:after="0"/>
      <w:ind w:left="132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17B7B"/>
    <w:pPr>
      <w:spacing w:after="0"/>
      <w:ind w:left="154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17B7B"/>
    <w:pPr>
      <w:spacing w:after="0"/>
      <w:ind w:left="1760"/>
    </w:pPr>
    <w:rPr>
      <w:rFonts w:cstheme="minorHAnsi"/>
      <w:szCs w:val="18"/>
    </w:rPr>
  </w:style>
  <w:style w:type="character" w:styleId="PageNumber">
    <w:name w:val="page number"/>
    <w:basedOn w:val="DefaultParagraphFont"/>
    <w:rsid w:val="00C45BB6"/>
  </w:style>
  <w:style w:type="character" w:customStyle="1" w:styleId="y2iqfc">
    <w:name w:val="y2iqfc"/>
    <w:basedOn w:val="DefaultParagraphFont"/>
    <w:rsid w:val="000573EA"/>
  </w:style>
  <w:style w:type="paragraph" w:styleId="HTMLPreformatted">
    <w:name w:val="HTML Preformatted"/>
    <w:basedOn w:val="Normal"/>
    <w:link w:val="HTMLPreformattedChar"/>
    <w:uiPriority w:val="99"/>
    <w:unhideWhenUsed/>
    <w:rsid w:val="0005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73EA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p0">
    <w:name w:val="p0"/>
    <w:basedOn w:val="Normal"/>
    <w:rsid w:val="00FC3CCF"/>
    <w:pPr>
      <w:spacing w:after="0"/>
    </w:pPr>
    <w:rPr>
      <w:rFonts w:ascii="Times New Roman" w:eastAsia="Arial Unicode MS" w:hAnsi="Times New Roman" w:cs="Times New Roman"/>
      <w:color w:val="auto"/>
      <w:sz w:val="20"/>
      <w:szCs w:val="20"/>
      <w:lang w:val="en-US"/>
    </w:rPr>
  </w:style>
  <w:style w:type="paragraph" w:customStyle="1" w:styleId="BlueBoldText">
    <w:name w:val="Blue Bold Text"/>
    <w:basedOn w:val="Normal"/>
    <w:uiPriority w:val="4"/>
    <w:qFormat/>
    <w:rsid w:val="00BC1750"/>
    <w:pPr>
      <w:spacing w:after="200"/>
      <w:ind w:left="360" w:right="360"/>
      <w:jc w:val="left"/>
    </w:pPr>
    <w:rPr>
      <w:rFonts w:asciiTheme="minorHAnsi" w:eastAsia="Franklin Gothic Book" w:hAnsiTheme="minorHAnsi" w:cs="Times New Roman"/>
      <w:b/>
      <w:bCs/>
      <w:color w:val="44546A" w:themeColor="text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pa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hic@superpa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thic@superpar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superpar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DBBEE7C3745D0BD47B9129026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7769-8406-4AE9-891C-5AB7C3B57860}"/>
      </w:docPartPr>
      <w:docPartBody>
        <w:p w:rsidR="00AB4E4A" w:rsidRDefault="008F1D1C" w:rsidP="008F1D1C">
          <w:pPr>
            <w:pStyle w:val="2B5DBBEE7C3745D0BD47B9129026BECD1"/>
          </w:pPr>
          <w:r w:rsidRPr="00342101">
            <w:rPr>
              <w:rStyle w:val="PlaceholderText"/>
              <w:rFonts w:cstheme="minorHAnsi"/>
              <w:color w:val="auto"/>
              <w:sz w:val="20"/>
              <w:szCs w:val="20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7040-C884-49D8-BD7A-F09B14023FBE}"/>
      </w:docPartPr>
      <w:docPartBody>
        <w:p w:rsidR="00F07983" w:rsidRDefault="008F1D1C">
          <w:r w:rsidRPr="00B74A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E"/>
    <w:rsid w:val="002802C6"/>
    <w:rsid w:val="003478CC"/>
    <w:rsid w:val="00366A70"/>
    <w:rsid w:val="004847F6"/>
    <w:rsid w:val="00553E53"/>
    <w:rsid w:val="00692BF2"/>
    <w:rsid w:val="006A4DEC"/>
    <w:rsid w:val="006C7AB2"/>
    <w:rsid w:val="0073284C"/>
    <w:rsid w:val="0073291E"/>
    <w:rsid w:val="008012E9"/>
    <w:rsid w:val="008F1D1C"/>
    <w:rsid w:val="00927A59"/>
    <w:rsid w:val="00990292"/>
    <w:rsid w:val="00AB4E4A"/>
    <w:rsid w:val="00B272B9"/>
    <w:rsid w:val="00B96101"/>
    <w:rsid w:val="00BA6CCB"/>
    <w:rsid w:val="00C02E1C"/>
    <w:rsid w:val="00C75FDA"/>
    <w:rsid w:val="00CA103B"/>
    <w:rsid w:val="00D35D7D"/>
    <w:rsid w:val="00D563A4"/>
    <w:rsid w:val="00D8743F"/>
    <w:rsid w:val="00EA6AED"/>
    <w:rsid w:val="00EC50D3"/>
    <w:rsid w:val="00F07983"/>
    <w:rsid w:val="00F6684D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D1C"/>
    <w:rPr>
      <w:color w:val="808080"/>
    </w:rPr>
  </w:style>
  <w:style w:type="paragraph" w:customStyle="1" w:styleId="2B5DBBEE7C3745D0BD47B9129026BECD1">
    <w:name w:val="2B5DBBEE7C3745D0BD47B9129026BECD1"/>
    <w:rsid w:val="008F1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3B0D-1528-429F-9F55-BB35FD22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Tekin</dc:creator>
  <cp:keywords/>
  <dc:description/>
  <cp:lastModifiedBy>Cagri Guzeler</cp:lastModifiedBy>
  <cp:revision>8</cp:revision>
  <cp:lastPrinted>2022-12-06T12:53:00Z</cp:lastPrinted>
  <dcterms:created xsi:type="dcterms:W3CDTF">2023-11-20T05:04:00Z</dcterms:created>
  <dcterms:modified xsi:type="dcterms:W3CDTF">2023-11-20T08:50:00Z</dcterms:modified>
</cp:coreProperties>
</file>